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0" w:type="dxa"/>
          <w:right w:w="0" w:type="dxa"/>
        </w:tblCellMar>
        <w:tblLook w:val="04A0" w:firstRow="1" w:lastRow="0" w:firstColumn="1" w:lastColumn="0" w:noHBand="0" w:noVBand="1"/>
      </w:tblPr>
      <w:tblGrid>
        <w:gridCol w:w="9923"/>
      </w:tblGrid>
      <w:tr w:rsidR="001D15CF" w:rsidRPr="001D15CF" w14:paraId="6AD27F17" w14:textId="77777777" w:rsidTr="000B01BD">
        <w:trPr>
          <w:trHeight w:hRule="exact" w:val="3643"/>
        </w:trPr>
        <w:tc>
          <w:tcPr>
            <w:tcW w:w="9923" w:type="dxa"/>
            <w:shd w:val="clear" w:color="auto" w:fill="auto"/>
          </w:tcPr>
          <w:p w14:paraId="4A7AF9EB" w14:textId="0D64A28F" w:rsidR="000B01BD" w:rsidRPr="001D15CF" w:rsidRDefault="000B01BD" w:rsidP="000B01BD">
            <w:pPr>
              <w:tabs>
                <w:tab w:val="left" w:pos="4649"/>
              </w:tabs>
              <w:spacing w:after="0"/>
              <w:jc w:val="left"/>
              <w:rPr>
                <w:sz w:val="21"/>
                <w:lang w:val="en-GB"/>
              </w:rPr>
            </w:pPr>
            <w:r w:rsidRPr="001D15CF">
              <w:rPr>
                <w:color w:val="FF0000"/>
                <w:sz w:val="56"/>
                <w:szCs w:val="52"/>
                <w:lang w:val="en-GB"/>
              </w:rPr>
              <w:fldChar w:fldCharType="begin"/>
            </w:r>
            <w:r w:rsidRPr="001D15CF">
              <w:rPr>
                <w:color w:val="FF0000"/>
                <w:sz w:val="56"/>
                <w:szCs w:val="52"/>
                <w:lang w:val="en-GB"/>
              </w:rPr>
              <w:instrText xml:space="preserve"> SUBJECT  \* MERGEFORMAT </w:instrText>
            </w:r>
            <w:r w:rsidRPr="001D15CF">
              <w:rPr>
                <w:color w:val="FF0000"/>
                <w:sz w:val="56"/>
                <w:szCs w:val="52"/>
                <w:lang w:val="en-GB"/>
              </w:rPr>
              <w:fldChar w:fldCharType="end"/>
            </w:r>
            <w:r w:rsidRPr="00CA6C0E">
              <w:rPr>
                <w:rFonts w:ascii="Arial" w:eastAsia="Times New Roman" w:hAnsi="Arial"/>
                <w:caps/>
                <w:noProof/>
                <w:spacing w:val="30"/>
                <w:kern w:val="20"/>
                <w:sz w:val="36"/>
                <w:szCs w:val="20"/>
                <w:lang w:val="en-GB" w:eastAsia="ja-JP"/>
              </w:rPr>
              <w:drawing>
                <wp:anchor distT="0" distB="0" distL="114300" distR="114300" simplePos="0" relativeHeight="251658240" behindDoc="1" locked="0" layoutInCell="1" allowOverlap="1" wp14:anchorId="1E008B92" wp14:editId="57471828">
                  <wp:simplePos x="0" y="0"/>
                  <wp:positionH relativeFrom="column">
                    <wp:posOffset>-1905</wp:posOffset>
                  </wp:positionH>
                  <wp:positionV relativeFrom="paragraph">
                    <wp:posOffset>472440</wp:posOffset>
                  </wp:positionV>
                  <wp:extent cx="3771900" cy="19431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71900" cy="1943100"/>
                          </a:xfrm>
                          <a:prstGeom prst="rect">
                            <a:avLst/>
                          </a:prstGeom>
                          <a:noFill/>
                          <a:ln>
                            <a:noFill/>
                          </a:ln>
                        </pic:spPr>
                      </pic:pic>
                    </a:graphicData>
                  </a:graphic>
                </wp:anchor>
              </w:drawing>
            </w:r>
          </w:p>
        </w:tc>
      </w:tr>
    </w:tbl>
    <w:p w14:paraId="5C3DF064" w14:textId="0084D948" w:rsidR="00640CB1" w:rsidRPr="001D15CF" w:rsidRDefault="00640CB1" w:rsidP="00640CB1">
      <w:pPr>
        <w:shd w:val="clear" w:color="auto" w:fill="FFFF00"/>
        <w:rPr>
          <w:b/>
          <w:vanish/>
          <w:sz w:val="28"/>
          <w:lang w:val="en-GB"/>
        </w:rPr>
      </w:pPr>
      <w:r w:rsidRPr="001D15CF">
        <w:rPr>
          <w:b/>
          <w:vanish/>
          <w:sz w:val="28"/>
          <w:lang w:val="en-GB"/>
        </w:rPr>
        <w:t>Hinweise zur Dokumentvorlage</w:t>
      </w:r>
    </w:p>
    <w:p w14:paraId="4F3C1381" w14:textId="77777777" w:rsidR="00640CB1" w:rsidRPr="001D15CF" w:rsidRDefault="00640CB1" w:rsidP="00640CB1">
      <w:pPr>
        <w:shd w:val="clear" w:color="auto" w:fill="FFFF00"/>
        <w:rPr>
          <w:vanish/>
          <w:sz w:val="21"/>
          <w:lang w:val="en-GB"/>
        </w:rPr>
      </w:pPr>
      <w:r w:rsidRPr="001D15CF">
        <w:rPr>
          <w:vanish/>
          <w:sz w:val="21"/>
          <w:lang w:val="en-GB"/>
        </w:rPr>
        <w:t>(folgende Zeilen sind verborgen und sind im ausgedruckten Dokument nicht sichtbar)</w:t>
      </w:r>
    </w:p>
    <w:p w14:paraId="4EC51A46" w14:textId="77777777" w:rsidR="00640CB1" w:rsidRPr="001D15CF" w:rsidRDefault="00640CB1" w:rsidP="00640CB1">
      <w:pPr>
        <w:shd w:val="clear" w:color="auto" w:fill="FFFF00"/>
        <w:rPr>
          <w:b/>
          <w:vanish/>
          <w:sz w:val="21"/>
          <w:lang w:val="en-GB"/>
        </w:rPr>
      </w:pPr>
      <w:r w:rsidRPr="001D15CF">
        <w:rPr>
          <w:b/>
          <w:vanish/>
          <w:sz w:val="21"/>
          <w:lang w:val="en-GB"/>
        </w:rPr>
        <w:t>Felder aktualisieren</w:t>
      </w:r>
    </w:p>
    <w:p w14:paraId="7A8DC42C" w14:textId="77777777" w:rsidR="00640CB1" w:rsidRPr="001D15CF" w:rsidRDefault="00640CB1" w:rsidP="00640CB1">
      <w:pPr>
        <w:shd w:val="clear" w:color="auto" w:fill="FFFF00"/>
        <w:ind w:left="567"/>
        <w:rPr>
          <w:vanish/>
          <w:sz w:val="21"/>
          <w:lang w:val="en-GB"/>
        </w:rPr>
      </w:pPr>
      <w:r w:rsidRPr="001D15CF">
        <w:rPr>
          <w:vanish/>
          <w:sz w:val="21"/>
          <w:lang w:val="en-GB"/>
        </w:rPr>
        <w:t>Bearbeiten\Alles markieren und dann F9 = Felder Aktualisieren</w:t>
      </w:r>
    </w:p>
    <w:p w14:paraId="2BABB689" w14:textId="77777777" w:rsidR="00640CB1" w:rsidRPr="001D15CF" w:rsidRDefault="00640CB1" w:rsidP="00640CB1">
      <w:pPr>
        <w:shd w:val="clear" w:color="auto" w:fill="FFFF00"/>
        <w:ind w:left="567"/>
        <w:rPr>
          <w:vanish/>
          <w:sz w:val="21"/>
          <w:lang w:val="en-GB"/>
        </w:rPr>
      </w:pPr>
      <w:r w:rsidRPr="001D15CF">
        <w:rPr>
          <w:vanish/>
          <w:sz w:val="21"/>
          <w:lang w:val="en-GB"/>
        </w:rPr>
        <w:t>Kopf- und Titelzeile wird erst beim Drucken aktualisiert.</w:t>
      </w:r>
    </w:p>
    <w:p w14:paraId="758664A2" w14:textId="77777777" w:rsidR="00640CB1" w:rsidRPr="001D15CF" w:rsidRDefault="00640CB1" w:rsidP="00640CB1">
      <w:pPr>
        <w:shd w:val="clear" w:color="auto" w:fill="FFFF00"/>
        <w:rPr>
          <w:b/>
          <w:vanish/>
          <w:sz w:val="21"/>
          <w:lang w:val="en-GB"/>
        </w:rPr>
      </w:pPr>
      <w:r w:rsidRPr="001D15CF">
        <w:rPr>
          <w:b/>
          <w:vanish/>
          <w:sz w:val="21"/>
          <w:lang w:val="en-GB"/>
        </w:rPr>
        <w:t>Titel erzeugen</w:t>
      </w:r>
    </w:p>
    <w:p w14:paraId="3FCF83E7" w14:textId="77777777" w:rsidR="00640CB1" w:rsidRPr="001D15CF" w:rsidRDefault="00640CB1" w:rsidP="00640CB1">
      <w:pPr>
        <w:shd w:val="clear" w:color="auto" w:fill="FFFF00"/>
        <w:ind w:left="567"/>
        <w:rPr>
          <w:vanish/>
          <w:sz w:val="21"/>
          <w:lang w:val="en-GB"/>
        </w:rPr>
      </w:pPr>
      <w:r w:rsidRPr="001D15CF">
        <w:rPr>
          <w:vanish/>
          <w:sz w:val="21"/>
          <w:lang w:val="en-GB"/>
        </w:rPr>
        <w:t>Alt 1:</w:t>
      </w:r>
      <w:r w:rsidRPr="001D15CF">
        <w:rPr>
          <w:vanish/>
          <w:sz w:val="21"/>
          <w:lang w:val="en-GB"/>
        </w:rPr>
        <w:tab/>
        <w:t>erzeugt Titel 1. Stufe</w:t>
      </w:r>
    </w:p>
    <w:p w14:paraId="170401DF" w14:textId="77777777" w:rsidR="00640CB1" w:rsidRPr="001D15CF" w:rsidRDefault="00640CB1" w:rsidP="00640CB1">
      <w:pPr>
        <w:shd w:val="clear" w:color="auto" w:fill="FFFF00"/>
        <w:ind w:left="567"/>
        <w:rPr>
          <w:vanish/>
          <w:sz w:val="21"/>
          <w:lang w:val="en-GB"/>
        </w:rPr>
      </w:pPr>
      <w:r w:rsidRPr="001D15CF">
        <w:rPr>
          <w:vanish/>
          <w:sz w:val="21"/>
          <w:lang w:val="en-GB"/>
        </w:rPr>
        <w:t>Alt 2:</w:t>
      </w:r>
      <w:r w:rsidRPr="001D15CF">
        <w:rPr>
          <w:vanish/>
          <w:sz w:val="21"/>
          <w:lang w:val="en-GB"/>
        </w:rPr>
        <w:tab/>
        <w:t>erzeugt Title 2. Stufe</w:t>
      </w:r>
    </w:p>
    <w:p w14:paraId="0FC89065" w14:textId="77777777" w:rsidR="00640CB1" w:rsidRPr="001D15CF" w:rsidRDefault="00640CB1" w:rsidP="00640CB1">
      <w:pPr>
        <w:shd w:val="clear" w:color="auto" w:fill="FFFF00"/>
        <w:ind w:left="567"/>
        <w:rPr>
          <w:vanish/>
          <w:sz w:val="21"/>
          <w:lang w:val="en-GB"/>
        </w:rPr>
      </w:pPr>
      <w:r w:rsidRPr="001D15CF">
        <w:rPr>
          <w:vanish/>
          <w:sz w:val="21"/>
          <w:lang w:val="en-GB"/>
        </w:rPr>
        <w:t>Alt 3:</w:t>
      </w:r>
      <w:r w:rsidRPr="001D15CF">
        <w:rPr>
          <w:vanish/>
          <w:sz w:val="21"/>
          <w:lang w:val="en-GB"/>
        </w:rPr>
        <w:tab/>
        <w:t>erzeugt Title 3. Stufe</w:t>
      </w:r>
    </w:p>
    <w:p w14:paraId="1C583801" w14:textId="77777777" w:rsidR="00640CB1" w:rsidRPr="001D15CF" w:rsidRDefault="00640CB1" w:rsidP="00640CB1">
      <w:pPr>
        <w:shd w:val="clear" w:color="auto" w:fill="FFFF00"/>
        <w:ind w:left="567"/>
        <w:rPr>
          <w:vanish/>
          <w:sz w:val="21"/>
          <w:lang w:val="en-GB"/>
        </w:rPr>
      </w:pPr>
      <w:r w:rsidRPr="001D15CF">
        <w:rPr>
          <w:vanish/>
          <w:sz w:val="21"/>
          <w:lang w:val="en-GB"/>
        </w:rPr>
        <w:t>Alt 4:</w:t>
      </w:r>
      <w:r w:rsidRPr="001D15CF">
        <w:rPr>
          <w:vanish/>
          <w:sz w:val="21"/>
          <w:lang w:val="en-GB"/>
        </w:rPr>
        <w:tab/>
        <w:t>erzeugt Title 4. Stufe</w:t>
      </w:r>
    </w:p>
    <w:p w14:paraId="7F693283" w14:textId="77777777" w:rsidR="00640CB1" w:rsidRPr="001D15CF" w:rsidRDefault="00640CB1" w:rsidP="00640CB1">
      <w:pPr>
        <w:shd w:val="clear" w:color="auto" w:fill="FFFF00"/>
        <w:ind w:left="567"/>
        <w:rPr>
          <w:vanish/>
          <w:sz w:val="21"/>
          <w:lang w:val="en-GB"/>
        </w:rPr>
      </w:pPr>
      <w:r w:rsidRPr="001D15CF">
        <w:rPr>
          <w:vanish/>
          <w:sz w:val="21"/>
          <w:lang w:val="en-GB"/>
        </w:rPr>
        <w:t>Die Titel können auch mit dem Pulldownmenü erzeugt werden.</w:t>
      </w:r>
    </w:p>
    <w:p w14:paraId="01C3B59E" w14:textId="77777777" w:rsidR="00640CB1" w:rsidRPr="001D15CF" w:rsidRDefault="00640CB1" w:rsidP="00640CB1">
      <w:pPr>
        <w:shd w:val="clear" w:color="auto" w:fill="FFFF00"/>
        <w:rPr>
          <w:b/>
          <w:vanish/>
          <w:sz w:val="21"/>
          <w:lang w:val="en-GB"/>
        </w:rPr>
      </w:pPr>
      <w:r w:rsidRPr="001D15CF">
        <w:rPr>
          <w:b/>
          <w:vanish/>
          <w:sz w:val="21"/>
          <w:lang w:val="en-GB"/>
        </w:rPr>
        <w:t>Inhaltsverzeichnis erzeugen</w:t>
      </w:r>
    </w:p>
    <w:p w14:paraId="4C1B22C6" w14:textId="77777777" w:rsidR="00640CB1" w:rsidRPr="001D15CF" w:rsidRDefault="00640CB1" w:rsidP="00640CB1">
      <w:pPr>
        <w:shd w:val="clear" w:color="auto" w:fill="FFFF00"/>
        <w:ind w:left="567"/>
        <w:rPr>
          <w:vanish/>
          <w:sz w:val="21"/>
          <w:lang w:val="en-GB"/>
        </w:rPr>
      </w:pPr>
      <w:r w:rsidRPr="001D15CF">
        <w:rPr>
          <w:vanish/>
          <w:sz w:val="21"/>
          <w:lang w:val="en-GB"/>
        </w:rPr>
        <w:t>Einfügen/Index-Verzeichnisse/=&gt;Inhaltsverzeichnis; von Vorlage</w:t>
      </w:r>
    </w:p>
    <w:tbl>
      <w:tblPr>
        <w:tblW w:w="9639" w:type="dxa"/>
        <w:tblInd w:w="-1123" w:type="dxa"/>
        <w:tblLayout w:type="fixed"/>
        <w:tblCellMar>
          <w:left w:w="70" w:type="dxa"/>
          <w:right w:w="70" w:type="dxa"/>
        </w:tblCellMar>
        <w:tblLook w:val="0000" w:firstRow="0" w:lastRow="0" w:firstColumn="0" w:lastColumn="0" w:noHBand="0" w:noVBand="0"/>
      </w:tblPr>
      <w:tblGrid>
        <w:gridCol w:w="993"/>
        <w:gridCol w:w="1275"/>
        <w:gridCol w:w="7371"/>
      </w:tblGrid>
      <w:tr w:rsidR="00640CB1" w:rsidRPr="001D15CF" w14:paraId="33852FED" w14:textId="77777777" w:rsidTr="00640CB1">
        <w:trPr>
          <w:cantSplit/>
        </w:trPr>
        <w:tc>
          <w:tcPr>
            <w:tcW w:w="993" w:type="dxa"/>
          </w:tcPr>
          <w:p w14:paraId="744504DD" w14:textId="77777777" w:rsidR="00640CB1" w:rsidRPr="001D15CF" w:rsidRDefault="00640CB1" w:rsidP="000219EC">
            <w:pPr>
              <w:jc w:val="left"/>
              <w:rPr>
                <w:sz w:val="20"/>
                <w:szCs w:val="16"/>
              </w:rPr>
            </w:pPr>
          </w:p>
        </w:tc>
        <w:tc>
          <w:tcPr>
            <w:tcW w:w="1275" w:type="dxa"/>
          </w:tcPr>
          <w:p w14:paraId="16D881EE" w14:textId="77777777" w:rsidR="00640CB1" w:rsidRPr="001D15CF" w:rsidRDefault="00640CB1" w:rsidP="00640CB1">
            <w:pPr>
              <w:rPr>
                <w:sz w:val="20"/>
                <w:szCs w:val="16"/>
                <w:lang w:val="en-GB"/>
              </w:rPr>
            </w:pPr>
          </w:p>
        </w:tc>
        <w:tc>
          <w:tcPr>
            <w:tcW w:w="7371" w:type="dxa"/>
          </w:tcPr>
          <w:p w14:paraId="0AFD53D1" w14:textId="77777777" w:rsidR="00640CB1" w:rsidRPr="001D15CF" w:rsidRDefault="00640CB1" w:rsidP="00640CB1">
            <w:pPr>
              <w:rPr>
                <w:sz w:val="20"/>
                <w:szCs w:val="16"/>
                <w:lang w:val="en-GB"/>
              </w:rPr>
            </w:pPr>
          </w:p>
        </w:tc>
      </w:tr>
    </w:tbl>
    <w:p w14:paraId="178C5704" w14:textId="28628394" w:rsidR="00640CB1" w:rsidRPr="000219EC" w:rsidRDefault="00640CB1" w:rsidP="00640CB1">
      <w:pPr>
        <w:pStyle w:val="Inhaltsverzeichnis"/>
        <w:rPr>
          <w:sz w:val="32"/>
          <w:lang w:val="en-US"/>
        </w:rPr>
      </w:pPr>
    </w:p>
    <w:p w14:paraId="665E7FBB" w14:textId="3896DE6E" w:rsidR="001D15CF" w:rsidRDefault="000B01BD" w:rsidP="00794A9A">
      <w:pPr>
        <w:spacing w:after="0" w:line="240" w:lineRule="auto"/>
        <w:rPr>
          <w:sz w:val="21"/>
          <w:lang w:val="en-GB" w:eastAsia="de-DE"/>
        </w:rPr>
      </w:pPr>
      <w:r>
        <w:rPr>
          <w:sz w:val="21"/>
          <w:lang w:val="en-GB" w:eastAsia="de-DE"/>
        </w:rPr>
        <w:t>Version:</w:t>
      </w:r>
      <w:r w:rsidR="002C1499">
        <w:rPr>
          <w:sz w:val="21"/>
          <w:lang w:val="en-GB" w:eastAsia="de-DE"/>
        </w:rPr>
        <w:tab/>
      </w:r>
      <w:r>
        <w:rPr>
          <w:sz w:val="21"/>
          <w:lang w:val="en-GB" w:eastAsia="de-DE"/>
        </w:rPr>
        <w:t xml:space="preserve"> </w:t>
      </w:r>
      <w:r>
        <w:rPr>
          <w:sz w:val="21"/>
          <w:lang w:val="en-GB" w:eastAsia="de-DE"/>
        </w:rPr>
        <w:tab/>
      </w:r>
      <w:r w:rsidR="002C1499">
        <w:rPr>
          <w:sz w:val="21"/>
          <w:lang w:val="en-GB" w:eastAsia="de-DE"/>
        </w:rPr>
        <w:t>1.4</w:t>
      </w:r>
      <w:r w:rsidR="00E35B9A">
        <w:rPr>
          <w:sz w:val="21"/>
          <w:lang w:val="en-GB" w:eastAsia="de-DE"/>
        </w:rPr>
        <w:t>1</w:t>
      </w:r>
      <w:bookmarkStart w:id="0" w:name="_GoBack"/>
      <w:bookmarkEnd w:id="0"/>
    </w:p>
    <w:p w14:paraId="153EB16B" w14:textId="24D32C6A" w:rsidR="000B01BD" w:rsidRDefault="000B01BD" w:rsidP="00794A9A">
      <w:pPr>
        <w:spacing w:after="0" w:line="240" w:lineRule="auto"/>
        <w:rPr>
          <w:sz w:val="21"/>
          <w:lang w:val="en-GB" w:eastAsia="de-DE"/>
        </w:rPr>
      </w:pPr>
      <w:r>
        <w:rPr>
          <w:sz w:val="21"/>
          <w:lang w:val="en-GB" w:eastAsia="de-DE"/>
        </w:rPr>
        <w:t xml:space="preserve">Status: </w:t>
      </w:r>
      <w:r>
        <w:rPr>
          <w:sz w:val="21"/>
          <w:lang w:val="en-GB" w:eastAsia="de-DE"/>
        </w:rPr>
        <w:tab/>
      </w:r>
      <w:r>
        <w:rPr>
          <w:sz w:val="21"/>
          <w:lang w:val="en-GB" w:eastAsia="de-DE"/>
        </w:rPr>
        <w:tab/>
        <w:t>Approv</w:t>
      </w:r>
      <w:r w:rsidR="00E35B9A">
        <w:rPr>
          <w:sz w:val="21"/>
          <w:lang w:val="en-GB" w:eastAsia="de-DE"/>
        </w:rPr>
        <w:t>ed</w:t>
      </w:r>
    </w:p>
    <w:p w14:paraId="5A0AC33D" w14:textId="180F878E" w:rsidR="000B01BD" w:rsidRDefault="000B01BD" w:rsidP="00794A9A">
      <w:pPr>
        <w:spacing w:after="0" w:line="240" w:lineRule="auto"/>
        <w:rPr>
          <w:sz w:val="21"/>
          <w:lang w:val="en-GB" w:eastAsia="de-DE"/>
        </w:rPr>
      </w:pPr>
      <w:r>
        <w:rPr>
          <w:sz w:val="21"/>
          <w:lang w:val="en-GB" w:eastAsia="de-DE"/>
        </w:rPr>
        <w:t xml:space="preserve">Date: </w:t>
      </w:r>
      <w:r>
        <w:rPr>
          <w:sz w:val="21"/>
          <w:lang w:val="en-GB" w:eastAsia="de-DE"/>
        </w:rPr>
        <w:tab/>
      </w:r>
      <w:r>
        <w:rPr>
          <w:sz w:val="21"/>
          <w:lang w:val="en-GB" w:eastAsia="de-DE"/>
        </w:rPr>
        <w:tab/>
      </w:r>
      <w:r w:rsidR="0025674C">
        <w:rPr>
          <w:sz w:val="21"/>
          <w:lang w:val="en-GB" w:eastAsia="de-DE"/>
        </w:rPr>
        <w:t>August 14, 2019</w:t>
      </w:r>
    </w:p>
    <w:p w14:paraId="0946B3ED" w14:textId="106069D4" w:rsidR="000B01BD" w:rsidRPr="001D15CF" w:rsidRDefault="000B01BD" w:rsidP="00794A9A">
      <w:pPr>
        <w:spacing w:after="0" w:line="240" w:lineRule="auto"/>
        <w:rPr>
          <w:sz w:val="21"/>
          <w:lang w:val="en-GB" w:eastAsia="de-DE"/>
        </w:rPr>
      </w:pPr>
      <w:r>
        <w:rPr>
          <w:sz w:val="21"/>
          <w:lang w:val="en-GB" w:eastAsia="de-DE"/>
        </w:rPr>
        <w:t xml:space="preserve">Owner: </w:t>
      </w:r>
      <w:r>
        <w:rPr>
          <w:sz w:val="21"/>
          <w:lang w:val="en-GB" w:eastAsia="de-DE"/>
        </w:rPr>
        <w:tab/>
      </w:r>
      <w:r w:rsidR="002C1499">
        <w:rPr>
          <w:sz w:val="21"/>
          <w:lang w:val="en-GB" w:eastAsia="de-DE"/>
        </w:rPr>
        <w:tab/>
      </w:r>
      <w:r>
        <w:rPr>
          <w:sz w:val="21"/>
          <w:lang w:val="en-GB" w:eastAsia="de-DE"/>
        </w:rPr>
        <w:t>DECT Forum</w:t>
      </w:r>
    </w:p>
    <w:p w14:paraId="7DF2E59A" w14:textId="36C023CC" w:rsidR="00640CB1" w:rsidRPr="001D15CF" w:rsidRDefault="00640CB1" w:rsidP="008A0172">
      <w:pPr>
        <w:pStyle w:val="Heading1"/>
      </w:pPr>
      <w:bookmarkStart w:id="1" w:name="_Toc12964238"/>
      <w:r w:rsidRPr="001D15CF">
        <w:t>Table of contents</w:t>
      </w:r>
      <w:bookmarkEnd w:id="1"/>
    </w:p>
    <w:p w14:paraId="5F877144" w14:textId="790E6EDB" w:rsidR="002C1499" w:rsidRDefault="00640CB1">
      <w:pPr>
        <w:pStyle w:val="TOC1"/>
        <w:rPr>
          <w:rFonts w:asciiTheme="minorHAnsi" w:eastAsiaTheme="minorEastAsia" w:hAnsiTheme="minorHAnsi" w:cstheme="minorBidi"/>
          <w:sz w:val="22"/>
          <w:szCs w:val="22"/>
          <w:lang w:val="en-US" w:eastAsia="en-US"/>
        </w:rPr>
      </w:pPr>
      <w:r w:rsidRPr="001D15CF">
        <w:rPr>
          <w:noProof w:val="0"/>
          <w:sz w:val="24"/>
          <w:lang w:val="en-GB"/>
        </w:rPr>
        <w:fldChar w:fldCharType="begin"/>
      </w:r>
      <w:r w:rsidRPr="001D15CF">
        <w:rPr>
          <w:noProof w:val="0"/>
          <w:sz w:val="24"/>
          <w:lang w:val="en-GB"/>
        </w:rPr>
        <w:instrText xml:space="preserve">TOC </w:instrText>
      </w:r>
      <w:r w:rsidRPr="001D15CF">
        <w:rPr>
          <w:noProof w:val="0"/>
          <w:sz w:val="24"/>
          <w:lang w:val="en-GB"/>
        </w:rPr>
        <w:fldChar w:fldCharType="separate"/>
      </w:r>
      <w:r w:rsidR="002C1499">
        <w:t>1 Table of contents</w:t>
      </w:r>
      <w:r w:rsidR="002C1499">
        <w:tab/>
      </w:r>
      <w:r w:rsidR="002C1499">
        <w:fldChar w:fldCharType="begin"/>
      </w:r>
      <w:r w:rsidR="002C1499">
        <w:instrText xml:space="preserve"> PAGEREF _Toc12964238 \h </w:instrText>
      </w:r>
      <w:r w:rsidR="002C1499">
        <w:fldChar w:fldCharType="separate"/>
      </w:r>
      <w:r w:rsidR="002C1499">
        <w:t>1</w:t>
      </w:r>
      <w:r w:rsidR="002C1499">
        <w:fldChar w:fldCharType="end"/>
      </w:r>
    </w:p>
    <w:p w14:paraId="6A111AFD" w14:textId="33A268DC" w:rsidR="002C1499" w:rsidRDefault="002C1499">
      <w:pPr>
        <w:pStyle w:val="TOC1"/>
        <w:rPr>
          <w:rFonts w:asciiTheme="minorHAnsi" w:eastAsiaTheme="minorEastAsia" w:hAnsiTheme="minorHAnsi" w:cstheme="minorBidi"/>
          <w:sz w:val="22"/>
          <w:szCs w:val="22"/>
          <w:lang w:val="en-US" w:eastAsia="en-US"/>
        </w:rPr>
      </w:pPr>
      <w:r>
        <w:t>2. Change Control Information</w:t>
      </w:r>
      <w:r>
        <w:tab/>
      </w:r>
      <w:r>
        <w:fldChar w:fldCharType="begin"/>
      </w:r>
      <w:r>
        <w:instrText xml:space="preserve"> PAGEREF _Toc12964239 \h </w:instrText>
      </w:r>
      <w:r>
        <w:fldChar w:fldCharType="separate"/>
      </w:r>
      <w:r>
        <w:t>6</w:t>
      </w:r>
      <w:r>
        <w:fldChar w:fldCharType="end"/>
      </w:r>
    </w:p>
    <w:p w14:paraId="2D453B38" w14:textId="3CB7B961" w:rsidR="002C1499" w:rsidRDefault="002C1499">
      <w:pPr>
        <w:pStyle w:val="TOC1"/>
        <w:rPr>
          <w:rFonts w:asciiTheme="minorHAnsi" w:eastAsiaTheme="minorEastAsia" w:hAnsiTheme="minorHAnsi" w:cstheme="minorBidi"/>
          <w:sz w:val="22"/>
          <w:szCs w:val="22"/>
          <w:lang w:val="en-US" w:eastAsia="en-US"/>
        </w:rPr>
      </w:pPr>
      <w:r>
        <w:t>3 Scope</w:t>
      </w:r>
      <w:r>
        <w:tab/>
      </w:r>
      <w:r>
        <w:fldChar w:fldCharType="begin"/>
      </w:r>
      <w:r>
        <w:instrText xml:space="preserve"> PAGEREF _Toc12964240 \h </w:instrText>
      </w:r>
      <w:r>
        <w:fldChar w:fldCharType="separate"/>
      </w:r>
      <w:r>
        <w:t>6</w:t>
      </w:r>
      <w:r>
        <w:fldChar w:fldCharType="end"/>
      </w:r>
    </w:p>
    <w:p w14:paraId="53FDAEFB" w14:textId="443C94A1" w:rsidR="002C1499" w:rsidRDefault="002C1499">
      <w:pPr>
        <w:pStyle w:val="TOC1"/>
        <w:rPr>
          <w:rFonts w:asciiTheme="minorHAnsi" w:eastAsiaTheme="minorEastAsia" w:hAnsiTheme="minorHAnsi" w:cstheme="minorBidi"/>
          <w:sz w:val="22"/>
          <w:szCs w:val="22"/>
          <w:lang w:val="en-US" w:eastAsia="en-US"/>
        </w:rPr>
      </w:pPr>
      <w:r>
        <w:t>4 References</w:t>
      </w:r>
      <w:r>
        <w:tab/>
      </w:r>
      <w:r>
        <w:fldChar w:fldCharType="begin"/>
      </w:r>
      <w:r>
        <w:instrText xml:space="preserve"> PAGEREF _Toc12964241 \h </w:instrText>
      </w:r>
      <w:r>
        <w:fldChar w:fldCharType="separate"/>
      </w:r>
      <w:r>
        <w:t>6</w:t>
      </w:r>
      <w:r>
        <w:fldChar w:fldCharType="end"/>
      </w:r>
    </w:p>
    <w:p w14:paraId="462EB2A4" w14:textId="7A543786" w:rsidR="002C1499" w:rsidRDefault="002C1499">
      <w:pPr>
        <w:pStyle w:val="TOC1"/>
        <w:rPr>
          <w:rFonts w:asciiTheme="minorHAnsi" w:eastAsiaTheme="minorEastAsia" w:hAnsiTheme="minorHAnsi" w:cstheme="minorBidi"/>
          <w:sz w:val="22"/>
          <w:szCs w:val="22"/>
          <w:lang w:val="en-US" w:eastAsia="en-US"/>
        </w:rPr>
      </w:pPr>
      <w:r>
        <w:t>5 Terms and definitions</w:t>
      </w:r>
      <w:r>
        <w:tab/>
      </w:r>
      <w:r>
        <w:fldChar w:fldCharType="begin"/>
      </w:r>
      <w:r>
        <w:instrText xml:space="preserve"> PAGEREF _Toc12964242 \h </w:instrText>
      </w:r>
      <w:r>
        <w:fldChar w:fldCharType="separate"/>
      </w:r>
      <w:r>
        <w:t>6</w:t>
      </w:r>
      <w:r>
        <w:fldChar w:fldCharType="end"/>
      </w:r>
    </w:p>
    <w:p w14:paraId="08882728" w14:textId="3C857BAA" w:rsidR="002C1499" w:rsidRDefault="002C1499">
      <w:pPr>
        <w:pStyle w:val="TOC2"/>
        <w:rPr>
          <w:rFonts w:asciiTheme="minorHAnsi" w:eastAsiaTheme="minorEastAsia" w:hAnsiTheme="minorHAnsi" w:cstheme="minorBidi"/>
          <w:sz w:val="22"/>
          <w:szCs w:val="22"/>
          <w:lang w:val="en-US" w:eastAsia="en-US"/>
        </w:rPr>
      </w:pPr>
      <w:r w:rsidRPr="00C33422">
        <w:t>5.1</w:t>
      </w:r>
      <w:r>
        <w:t xml:space="preserve"> Abbreviations</w:t>
      </w:r>
      <w:r>
        <w:tab/>
      </w:r>
      <w:r>
        <w:fldChar w:fldCharType="begin"/>
      </w:r>
      <w:r>
        <w:instrText xml:space="preserve"> PAGEREF _Toc12964243 \h </w:instrText>
      </w:r>
      <w:r>
        <w:fldChar w:fldCharType="separate"/>
      </w:r>
      <w:r>
        <w:t>6</w:t>
      </w:r>
      <w:r>
        <w:fldChar w:fldCharType="end"/>
      </w:r>
    </w:p>
    <w:p w14:paraId="6A52DA62" w14:textId="7B319550" w:rsidR="002C1499" w:rsidRDefault="002C1499">
      <w:pPr>
        <w:pStyle w:val="TOC2"/>
        <w:rPr>
          <w:rFonts w:asciiTheme="minorHAnsi" w:eastAsiaTheme="minorEastAsia" w:hAnsiTheme="minorHAnsi" w:cstheme="minorBidi"/>
          <w:sz w:val="22"/>
          <w:szCs w:val="22"/>
          <w:lang w:val="en-US" w:eastAsia="en-US"/>
        </w:rPr>
      </w:pPr>
      <w:r w:rsidRPr="00C33422">
        <w:t>5.2</w:t>
      </w:r>
      <w:r>
        <w:t xml:space="preserve"> Symbols</w:t>
      </w:r>
      <w:r>
        <w:tab/>
      </w:r>
      <w:r>
        <w:fldChar w:fldCharType="begin"/>
      </w:r>
      <w:r>
        <w:instrText xml:space="preserve"> PAGEREF _Toc12964244 \h </w:instrText>
      </w:r>
      <w:r>
        <w:fldChar w:fldCharType="separate"/>
      </w:r>
      <w:r>
        <w:t>6</w:t>
      </w:r>
      <w:r>
        <w:fldChar w:fldCharType="end"/>
      </w:r>
    </w:p>
    <w:p w14:paraId="0790CBEE" w14:textId="1DB0DF89" w:rsidR="002C1499" w:rsidRDefault="002C1499">
      <w:pPr>
        <w:pStyle w:val="TOC2"/>
        <w:rPr>
          <w:rFonts w:asciiTheme="minorHAnsi" w:eastAsiaTheme="minorEastAsia" w:hAnsiTheme="minorHAnsi" w:cstheme="minorBidi"/>
          <w:sz w:val="22"/>
          <w:szCs w:val="22"/>
          <w:lang w:val="en-US" w:eastAsia="en-US"/>
        </w:rPr>
      </w:pPr>
      <w:r w:rsidRPr="00C33422">
        <w:t>5.3</w:t>
      </w:r>
      <w:r>
        <w:t xml:space="preserve"> Expressions</w:t>
      </w:r>
      <w:r>
        <w:tab/>
      </w:r>
      <w:r>
        <w:fldChar w:fldCharType="begin"/>
      </w:r>
      <w:r>
        <w:instrText xml:space="preserve"> PAGEREF _Toc12964245 \h </w:instrText>
      </w:r>
      <w:r>
        <w:fldChar w:fldCharType="separate"/>
      </w:r>
      <w:r>
        <w:t>7</w:t>
      </w:r>
      <w:r>
        <w:fldChar w:fldCharType="end"/>
      </w:r>
    </w:p>
    <w:p w14:paraId="58EC1345" w14:textId="70C0D359" w:rsidR="002C1499" w:rsidRDefault="002C1499">
      <w:pPr>
        <w:pStyle w:val="TOC2"/>
        <w:rPr>
          <w:rFonts w:asciiTheme="minorHAnsi" w:eastAsiaTheme="minorEastAsia" w:hAnsiTheme="minorHAnsi" w:cstheme="minorBidi"/>
          <w:sz w:val="22"/>
          <w:szCs w:val="22"/>
          <w:lang w:val="en-US" w:eastAsia="en-US"/>
        </w:rPr>
      </w:pPr>
      <w:r w:rsidRPr="00C33422">
        <w:t>5.4</w:t>
      </w:r>
      <w:r>
        <w:t xml:space="preserve"> Best practise implementation</w:t>
      </w:r>
      <w:r>
        <w:tab/>
      </w:r>
      <w:r>
        <w:fldChar w:fldCharType="begin"/>
      </w:r>
      <w:r>
        <w:instrText xml:space="preserve"> PAGEREF _Toc12964246 \h </w:instrText>
      </w:r>
      <w:r>
        <w:fldChar w:fldCharType="separate"/>
      </w:r>
      <w:r>
        <w:t>7</w:t>
      </w:r>
      <w:r>
        <w:fldChar w:fldCharType="end"/>
      </w:r>
    </w:p>
    <w:p w14:paraId="73AC258A" w14:textId="032CC162" w:rsidR="002C1499" w:rsidRDefault="002C1499">
      <w:pPr>
        <w:pStyle w:val="TOC2"/>
        <w:rPr>
          <w:rFonts w:asciiTheme="minorHAnsi" w:eastAsiaTheme="minorEastAsia" w:hAnsiTheme="minorHAnsi" w:cstheme="minorBidi"/>
          <w:sz w:val="22"/>
          <w:szCs w:val="22"/>
          <w:lang w:val="en-US" w:eastAsia="en-US"/>
        </w:rPr>
      </w:pPr>
      <w:r w:rsidRPr="00C33422">
        <w:t>5.5</w:t>
      </w:r>
      <w:r>
        <w:t xml:space="preserve"> Optional Requirements</w:t>
      </w:r>
      <w:r>
        <w:tab/>
      </w:r>
      <w:r>
        <w:fldChar w:fldCharType="begin"/>
      </w:r>
      <w:r>
        <w:instrText xml:space="preserve"> PAGEREF _Toc12964247 \h </w:instrText>
      </w:r>
      <w:r>
        <w:fldChar w:fldCharType="separate"/>
      </w:r>
      <w:r>
        <w:t>7</w:t>
      </w:r>
      <w:r>
        <w:fldChar w:fldCharType="end"/>
      </w:r>
    </w:p>
    <w:p w14:paraId="2E29196B" w14:textId="777FF54A" w:rsidR="002C1499" w:rsidRDefault="002C1499">
      <w:pPr>
        <w:pStyle w:val="TOC1"/>
        <w:rPr>
          <w:rFonts w:asciiTheme="minorHAnsi" w:eastAsiaTheme="minorEastAsia" w:hAnsiTheme="minorHAnsi" w:cstheme="minorBidi"/>
          <w:sz w:val="22"/>
          <w:szCs w:val="22"/>
          <w:lang w:val="en-US" w:eastAsia="en-US"/>
        </w:rPr>
      </w:pPr>
      <w:r>
        <w:t>6 Application guidelines</w:t>
      </w:r>
      <w:r>
        <w:tab/>
      </w:r>
      <w:r>
        <w:fldChar w:fldCharType="begin"/>
      </w:r>
      <w:r>
        <w:instrText xml:space="preserve"> PAGEREF _Toc12964248 \h </w:instrText>
      </w:r>
      <w:r>
        <w:fldChar w:fldCharType="separate"/>
      </w:r>
      <w:r>
        <w:t>8</w:t>
      </w:r>
      <w:r>
        <w:fldChar w:fldCharType="end"/>
      </w:r>
    </w:p>
    <w:p w14:paraId="79C0E221" w14:textId="1310EECD" w:rsidR="002C1499" w:rsidRDefault="002C1499">
      <w:pPr>
        <w:pStyle w:val="TOC2"/>
        <w:rPr>
          <w:rFonts w:asciiTheme="minorHAnsi" w:eastAsiaTheme="minorEastAsia" w:hAnsiTheme="minorHAnsi" w:cstheme="minorBidi"/>
          <w:sz w:val="22"/>
          <w:szCs w:val="22"/>
          <w:lang w:val="en-US" w:eastAsia="en-US"/>
        </w:rPr>
      </w:pPr>
      <w:r w:rsidRPr="00C33422">
        <w:t>6.1</w:t>
      </w:r>
      <w:r>
        <w:t xml:space="preserve"> Date and Time Synchronisation</w:t>
      </w:r>
      <w:r>
        <w:tab/>
      </w:r>
      <w:r>
        <w:fldChar w:fldCharType="begin"/>
      </w:r>
      <w:r>
        <w:instrText xml:space="preserve"> PAGEREF _Toc12964249 \h </w:instrText>
      </w:r>
      <w:r>
        <w:fldChar w:fldCharType="separate"/>
      </w:r>
      <w:r>
        <w:t>8</w:t>
      </w:r>
      <w:r>
        <w:fldChar w:fldCharType="end"/>
      </w:r>
    </w:p>
    <w:p w14:paraId="77AFF808" w14:textId="126E08FA" w:rsidR="002C1499" w:rsidRDefault="002C1499">
      <w:pPr>
        <w:pStyle w:val="TOC3"/>
        <w:rPr>
          <w:rFonts w:asciiTheme="minorHAnsi" w:eastAsiaTheme="minorEastAsia" w:hAnsiTheme="minorHAnsi" w:cstheme="minorBidi"/>
          <w:sz w:val="22"/>
          <w:szCs w:val="22"/>
          <w:lang w:val="en-US" w:eastAsia="en-US"/>
        </w:rPr>
      </w:pPr>
      <w:r w:rsidRPr="00C33422">
        <w:rPr>
          <w14:scene3d>
            <w14:camera w14:prst="orthographicFront"/>
            <w14:lightRig w14:rig="threePt" w14:dir="t">
              <w14:rot w14:lat="0" w14:lon="0" w14:rev="0"/>
            </w14:lightRig>
          </w14:scene3d>
        </w:rPr>
        <w:t>6.1.1</w:t>
      </w:r>
      <w:r>
        <w:t xml:space="preserve"> Description</w:t>
      </w:r>
      <w:r>
        <w:tab/>
      </w:r>
      <w:r>
        <w:fldChar w:fldCharType="begin"/>
      </w:r>
      <w:r>
        <w:instrText xml:space="preserve"> PAGEREF _Toc12964250 \h </w:instrText>
      </w:r>
      <w:r>
        <w:fldChar w:fldCharType="separate"/>
      </w:r>
      <w:r>
        <w:t>8</w:t>
      </w:r>
      <w:r>
        <w:fldChar w:fldCharType="end"/>
      </w:r>
    </w:p>
    <w:p w14:paraId="34CB486A" w14:textId="4D76BBFF" w:rsidR="002C1499" w:rsidRDefault="002C1499">
      <w:pPr>
        <w:pStyle w:val="TOC3"/>
        <w:rPr>
          <w:rFonts w:asciiTheme="minorHAnsi" w:eastAsiaTheme="minorEastAsia" w:hAnsiTheme="minorHAnsi" w:cstheme="minorBidi"/>
          <w:sz w:val="22"/>
          <w:szCs w:val="22"/>
          <w:lang w:val="en-US" w:eastAsia="en-US"/>
        </w:rPr>
      </w:pPr>
      <w:r w:rsidRPr="00C33422">
        <w:rPr>
          <w14:scene3d>
            <w14:camera w14:prst="orthographicFront"/>
            <w14:lightRig w14:rig="threePt" w14:dir="t">
              <w14:rot w14:lat="0" w14:lon="0" w14:rev="0"/>
            </w14:lightRig>
          </w14:scene3d>
        </w:rPr>
        <w:t>6.1.2</w:t>
      </w:r>
      <w:r>
        <w:t xml:space="preserve"> Requirement Designator</w:t>
      </w:r>
      <w:r>
        <w:tab/>
      </w:r>
      <w:r>
        <w:fldChar w:fldCharType="begin"/>
      </w:r>
      <w:r>
        <w:instrText xml:space="preserve"> PAGEREF _Toc12964251 \h </w:instrText>
      </w:r>
      <w:r>
        <w:fldChar w:fldCharType="separate"/>
      </w:r>
      <w:r>
        <w:t>8</w:t>
      </w:r>
      <w:r>
        <w:fldChar w:fldCharType="end"/>
      </w:r>
    </w:p>
    <w:p w14:paraId="75A5C792" w14:textId="26FE4BCD" w:rsidR="002C1499" w:rsidRDefault="002C1499">
      <w:pPr>
        <w:pStyle w:val="TOC3"/>
        <w:rPr>
          <w:rFonts w:asciiTheme="minorHAnsi" w:eastAsiaTheme="minorEastAsia" w:hAnsiTheme="minorHAnsi" w:cstheme="minorBidi"/>
          <w:sz w:val="22"/>
          <w:szCs w:val="22"/>
          <w:lang w:val="en-US" w:eastAsia="en-US"/>
        </w:rPr>
      </w:pPr>
      <w:r w:rsidRPr="00C33422">
        <w:rPr>
          <w14:scene3d>
            <w14:camera w14:prst="orthographicFront"/>
            <w14:lightRig w14:rig="threePt" w14:dir="t">
              <w14:rot w14:lat="0" w14:lon="0" w14:rev="0"/>
            </w14:lightRig>
          </w14:scene3d>
        </w:rPr>
        <w:t>6.1.3</w:t>
      </w:r>
      <w:r>
        <w:t xml:space="preserve"> Functional Requirements</w:t>
      </w:r>
      <w:r>
        <w:tab/>
      </w:r>
      <w:r>
        <w:fldChar w:fldCharType="begin"/>
      </w:r>
      <w:r>
        <w:instrText xml:space="preserve"> PAGEREF _Toc12964252 \h </w:instrText>
      </w:r>
      <w:r>
        <w:fldChar w:fldCharType="separate"/>
      </w:r>
      <w:r>
        <w:t>8</w:t>
      </w:r>
      <w:r>
        <w:fldChar w:fldCharType="end"/>
      </w:r>
    </w:p>
    <w:p w14:paraId="73E62DAA" w14:textId="03D90E57" w:rsidR="002C1499" w:rsidRDefault="002C1499">
      <w:pPr>
        <w:pStyle w:val="TOC3"/>
        <w:rPr>
          <w:rFonts w:asciiTheme="minorHAnsi" w:eastAsiaTheme="minorEastAsia" w:hAnsiTheme="minorHAnsi" w:cstheme="minorBidi"/>
          <w:sz w:val="22"/>
          <w:szCs w:val="22"/>
          <w:lang w:val="en-US" w:eastAsia="en-US"/>
        </w:rPr>
      </w:pPr>
      <w:r w:rsidRPr="00C33422">
        <w:rPr>
          <w14:scene3d>
            <w14:camera w14:prst="orthographicFront"/>
            <w14:lightRig w14:rig="threePt" w14:dir="t">
              <w14:rot w14:lat="0" w14:lon="0" w14:rev="0"/>
            </w14:lightRig>
          </w14:scene3d>
        </w:rPr>
        <w:t>6.1.4</w:t>
      </w:r>
      <w:r>
        <w:t xml:space="preserve"> General Requirements</w:t>
      </w:r>
      <w:r>
        <w:tab/>
      </w:r>
      <w:r>
        <w:fldChar w:fldCharType="begin"/>
      </w:r>
      <w:r>
        <w:instrText xml:space="preserve"> PAGEREF _Toc12964253 \h </w:instrText>
      </w:r>
      <w:r>
        <w:fldChar w:fldCharType="separate"/>
      </w:r>
      <w:r>
        <w:t>8</w:t>
      </w:r>
      <w:r>
        <w:fldChar w:fldCharType="end"/>
      </w:r>
    </w:p>
    <w:p w14:paraId="6072B5E3" w14:textId="2A32BC98" w:rsidR="002C1499" w:rsidRDefault="002C1499">
      <w:pPr>
        <w:pStyle w:val="TOC3"/>
        <w:rPr>
          <w:rFonts w:asciiTheme="minorHAnsi" w:eastAsiaTheme="minorEastAsia" w:hAnsiTheme="minorHAnsi" w:cstheme="minorBidi"/>
          <w:sz w:val="22"/>
          <w:szCs w:val="22"/>
          <w:lang w:val="en-US" w:eastAsia="en-US"/>
        </w:rPr>
      </w:pPr>
      <w:r w:rsidRPr="00C33422">
        <w:rPr>
          <w14:scene3d>
            <w14:camera w14:prst="orthographicFront"/>
            <w14:lightRig w14:rig="threePt" w14:dir="t">
              <w14:rot w14:lat="0" w14:lon="0" w14:rev="0"/>
            </w14:lightRig>
          </w14:scene3d>
        </w:rPr>
        <w:t>6.1.5</w:t>
      </w:r>
      <w:r>
        <w:t xml:space="preserve"> Fixed Part</w:t>
      </w:r>
      <w:r>
        <w:tab/>
      </w:r>
      <w:r>
        <w:fldChar w:fldCharType="begin"/>
      </w:r>
      <w:r>
        <w:instrText xml:space="preserve"> PAGEREF _Toc12964254 \h </w:instrText>
      </w:r>
      <w:r>
        <w:fldChar w:fldCharType="separate"/>
      </w:r>
      <w:r>
        <w:t>9</w:t>
      </w:r>
      <w:r>
        <w:fldChar w:fldCharType="end"/>
      </w:r>
    </w:p>
    <w:p w14:paraId="2BB8AB4B" w14:textId="7D8E2BEA" w:rsidR="002C1499" w:rsidRDefault="002C1499">
      <w:pPr>
        <w:pStyle w:val="TOC3"/>
        <w:rPr>
          <w:rFonts w:asciiTheme="minorHAnsi" w:eastAsiaTheme="minorEastAsia" w:hAnsiTheme="minorHAnsi" w:cstheme="minorBidi"/>
          <w:sz w:val="22"/>
          <w:szCs w:val="22"/>
          <w:lang w:val="en-US" w:eastAsia="en-US"/>
        </w:rPr>
      </w:pPr>
      <w:r w:rsidRPr="00C33422">
        <w:rPr>
          <w14:scene3d>
            <w14:camera w14:prst="orthographicFront"/>
            <w14:lightRig w14:rig="threePt" w14:dir="t">
              <w14:rot w14:lat="0" w14:lon="0" w14:rev="0"/>
            </w14:lightRig>
          </w14:scene3d>
        </w:rPr>
        <w:t>6.1.6</w:t>
      </w:r>
      <w:r>
        <w:t xml:space="preserve"> Portable Part</w:t>
      </w:r>
      <w:r>
        <w:tab/>
      </w:r>
      <w:r>
        <w:fldChar w:fldCharType="begin"/>
      </w:r>
      <w:r>
        <w:instrText xml:space="preserve"> PAGEREF _Toc12964255 \h </w:instrText>
      </w:r>
      <w:r>
        <w:fldChar w:fldCharType="separate"/>
      </w:r>
      <w:r>
        <w:t>9</w:t>
      </w:r>
      <w:r>
        <w:fldChar w:fldCharType="end"/>
      </w:r>
    </w:p>
    <w:p w14:paraId="66903050" w14:textId="5612FF3D" w:rsidR="002C1499" w:rsidRDefault="002C1499">
      <w:pPr>
        <w:pStyle w:val="TOC3"/>
        <w:rPr>
          <w:rFonts w:asciiTheme="minorHAnsi" w:eastAsiaTheme="minorEastAsia" w:hAnsiTheme="minorHAnsi" w:cstheme="minorBidi"/>
          <w:sz w:val="22"/>
          <w:szCs w:val="22"/>
          <w:lang w:val="en-US" w:eastAsia="en-US"/>
        </w:rPr>
      </w:pPr>
      <w:r w:rsidRPr="00C33422">
        <w:rPr>
          <w14:scene3d>
            <w14:camera w14:prst="orthographicFront"/>
            <w14:lightRig w14:rig="threePt" w14:dir="t">
              <w14:rot w14:lat="0" w14:lon="0" w14:rev="0"/>
            </w14:lightRig>
          </w14:scene3d>
        </w:rPr>
        <w:t>6.1.7</w:t>
      </w:r>
      <w:r>
        <w:t xml:space="preserve"> Optional Requirements</w:t>
      </w:r>
      <w:r>
        <w:tab/>
      </w:r>
      <w:r>
        <w:fldChar w:fldCharType="begin"/>
      </w:r>
      <w:r>
        <w:instrText xml:space="preserve"> PAGEREF _Toc12964256 \h </w:instrText>
      </w:r>
      <w:r>
        <w:fldChar w:fldCharType="separate"/>
      </w:r>
      <w:r>
        <w:t>9</w:t>
      </w:r>
      <w:r>
        <w:fldChar w:fldCharType="end"/>
      </w:r>
    </w:p>
    <w:p w14:paraId="449A659F" w14:textId="1661140C" w:rsidR="002C1499" w:rsidRDefault="002C1499">
      <w:pPr>
        <w:pStyle w:val="TOC3"/>
        <w:rPr>
          <w:rFonts w:asciiTheme="minorHAnsi" w:eastAsiaTheme="minorEastAsia" w:hAnsiTheme="minorHAnsi" w:cstheme="minorBidi"/>
          <w:sz w:val="22"/>
          <w:szCs w:val="22"/>
          <w:lang w:val="en-US" w:eastAsia="en-US"/>
        </w:rPr>
      </w:pPr>
      <w:r w:rsidRPr="00C33422">
        <w:rPr>
          <w14:scene3d>
            <w14:camera w14:prst="orthographicFront"/>
            <w14:lightRig w14:rig="threePt" w14:dir="t">
              <w14:rot w14:lat="0" w14:lon="0" w14:rev="0"/>
            </w14:lightRig>
          </w14:scene3d>
        </w:rPr>
        <w:t>6.1.8</w:t>
      </w:r>
      <w:r>
        <w:t xml:space="preserve"> Defaults and Settings</w:t>
      </w:r>
      <w:r>
        <w:tab/>
      </w:r>
      <w:r>
        <w:fldChar w:fldCharType="begin"/>
      </w:r>
      <w:r>
        <w:instrText xml:space="preserve"> PAGEREF _Toc12964257 \h </w:instrText>
      </w:r>
      <w:r>
        <w:fldChar w:fldCharType="separate"/>
      </w:r>
      <w:r>
        <w:t>9</w:t>
      </w:r>
      <w:r>
        <w:fldChar w:fldCharType="end"/>
      </w:r>
    </w:p>
    <w:p w14:paraId="72396890" w14:textId="67816FA2" w:rsidR="002C1499" w:rsidRDefault="002C1499">
      <w:pPr>
        <w:pStyle w:val="TOC3"/>
        <w:rPr>
          <w:rFonts w:asciiTheme="minorHAnsi" w:eastAsiaTheme="minorEastAsia" w:hAnsiTheme="minorHAnsi" w:cstheme="minorBidi"/>
          <w:sz w:val="22"/>
          <w:szCs w:val="22"/>
          <w:lang w:val="en-US" w:eastAsia="en-US"/>
        </w:rPr>
      </w:pPr>
      <w:r w:rsidRPr="00C33422">
        <w:rPr>
          <w14:scene3d>
            <w14:camera w14:prst="orthographicFront"/>
            <w14:lightRig w14:rig="threePt" w14:dir="t">
              <w14:rot w14:lat="0" w14:lon="0" w14:rev="0"/>
            </w14:lightRig>
          </w14:scene3d>
        </w:rPr>
        <w:t>6.1.9</w:t>
      </w:r>
      <w:r>
        <w:t xml:space="preserve"> References</w:t>
      </w:r>
      <w:r>
        <w:tab/>
      </w:r>
      <w:r>
        <w:fldChar w:fldCharType="begin"/>
      </w:r>
      <w:r>
        <w:instrText xml:space="preserve"> PAGEREF _Toc12964258 \h </w:instrText>
      </w:r>
      <w:r>
        <w:fldChar w:fldCharType="separate"/>
      </w:r>
      <w:r>
        <w:t>9</w:t>
      </w:r>
      <w:r>
        <w:fldChar w:fldCharType="end"/>
      </w:r>
    </w:p>
    <w:p w14:paraId="1F6D5A6B" w14:textId="446C9B9F" w:rsidR="002C1499" w:rsidRDefault="002C1499">
      <w:pPr>
        <w:pStyle w:val="TOC2"/>
        <w:rPr>
          <w:rFonts w:asciiTheme="minorHAnsi" w:eastAsiaTheme="minorEastAsia" w:hAnsiTheme="minorHAnsi" w:cstheme="minorBidi"/>
          <w:sz w:val="22"/>
          <w:szCs w:val="22"/>
          <w:lang w:val="en-US" w:eastAsia="en-US"/>
        </w:rPr>
      </w:pPr>
      <w:r w:rsidRPr="00504038">
        <w:rPr>
          <w:lang w:val="en-US"/>
        </w:rPr>
        <w:lastRenderedPageBreak/>
        <w:t>6.2 Collision handling Simultaneous List Access</w:t>
      </w:r>
      <w:r w:rsidRPr="00504038">
        <w:rPr>
          <w:lang w:val="en-US"/>
        </w:rPr>
        <w:tab/>
      </w:r>
      <w:r>
        <w:fldChar w:fldCharType="begin"/>
      </w:r>
      <w:r w:rsidRPr="00504038">
        <w:rPr>
          <w:lang w:val="en-US"/>
        </w:rPr>
        <w:instrText xml:space="preserve"> PAGEREF _Toc12964259 \h </w:instrText>
      </w:r>
      <w:r>
        <w:fldChar w:fldCharType="separate"/>
      </w:r>
      <w:r w:rsidRPr="00504038">
        <w:rPr>
          <w:lang w:val="en-US"/>
        </w:rPr>
        <w:t>9</w:t>
      </w:r>
      <w:r>
        <w:fldChar w:fldCharType="end"/>
      </w:r>
    </w:p>
    <w:p w14:paraId="41328952" w14:textId="33722088"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6.2.1</w:t>
      </w:r>
      <w:r w:rsidRPr="00504038">
        <w:rPr>
          <w:lang w:val="en-US"/>
        </w:rPr>
        <w:t xml:space="preserve"> Description</w:t>
      </w:r>
      <w:r w:rsidRPr="00504038">
        <w:rPr>
          <w:lang w:val="en-US"/>
        </w:rPr>
        <w:tab/>
      </w:r>
      <w:r>
        <w:fldChar w:fldCharType="begin"/>
      </w:r>
      <w:r w:rsidRPr="00504038">
        <w:rPr>
          <w:lang w:val="en-US"/>
        </w:rPr>
        <w:instrText xml:space="preserve"> PAGEREF _Toc12964260 \h </w:instrText>
      </w:r>
      <w:r>
        <w:fldChar w:fldCharType="separate"/>
      </w:r>
      <w:r w:rsidRPr="00504038">
        <w:rPr>
          <w:lang w:val="en-US"/>
        </w:rPr>
        <w:t>9</w:t>
      </w:r>
      <w:r>
        <w:fldChar w:fldCharType="end"/>
      </w:r>
    </w:p>
    <w:p w14:paraId="4ACAEF72" w14:textId="4E4B46F6"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6.2.2</w:t>
      </w:r>
      <w:r w:rsidRPr="00504038">
        <w:rPr>
          <w:lang w:val="en-US"/>
        </w:rPr>
        <w:t xml:space="preserve"> Requirement Designator</w:t>
      </w:r>
      <w:r w:rsidRPr="00504038">
        <w:rPr>
          <w:lang w:val="en-US"/>
        </w:rPr>
        <w:tab/>
      </w:r>
      <w:r>
        <w:fldChar w:fldCharType="begin"/>
      </w:r>
      <w:r w:rsidRPr="00504038">
        <w:rPr>
          <w:lang w:val="en-US"/>
        </w:rPr>
        <w:instrText xml:space="preserve"> PAGEREF _Toc12964261 \h </w:instrText>
      </w:r>
      <w:r>
        <w:fldChar w:fldCharType="separate"/>
      </w:r>
      <w:r w:rsidRPr="00504038">
        <w:rPr>
          <w:lang w:val="en-US"/>
        </w:rPr>
        <w:t>9</w:t>
      </w:r>
      <w:r>
        <w:fldChar w:fldCharType="end"/>
      </w:r>
    </w:p>
    <w:p w14:paraId="6650CE64" w14:textId="2B495677"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6.2.3</w:t>
      </w:r>
      <w:r w:rsidRPr="00504038">
        <w:rPr>
          <w:lang w:val="en-US"/>
        </w:rPr>
        <w:t xml:space="preserve"> Functional Requirements</w:t>
      </w:r>
      <w:r w:rsidRPr="00504038">
        <w:rPr>
          <w:lang w:val="en-US"/>
        </w:rPr>
        <w:tab/>
      </w:r>
      <w:r>
        <w:fldChar w:fldCharType="begin"/>
      </w:r>
      <w:r w:rsidRPr="00504038">
        <w:rPr>
          <w:lang w:val="en-US"/>
        </w:rPr>
        <w:instrText xml:space="preserve"> PAGEREF _Toc12964262 \h </w:instrText>
      </w:r>
      <w:r>
        <w:fldChar w:fldCharType="separate"/>
      </w:r>
      <w:r w:rsidRPr="00504038">
        <w:rPr>
          <w:lang w:val="en-US"/>
        </w:rPr>
        <w:t>9</w:t>
      </w:r>
      <w:r>
        <w:fldChar w:fldCharType="end"/>
      </w:r>
    </w:p>
    <w:p w14:paraId="450AB456" w14:textId="033F86CF"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6.2.4</w:t>
      </w:r>
      <w:r w:rsidRPr="00504038">
        <w:rPr>
          <w:lang w:val="en-US"/>
        </w:rPr>
        <w:t xml:space="preserve"> General Requirements</w:t>
      </w:r>
      <w:r w:rsidRPr="00504038">
        <w:rPr>
          <w:lang w:val="en-US"/>
        </w:rPr>
        <w:tab/>
      </w:r>
      <w:r>
        <w:fldChar w:fldCharType="begin"/>
      </w:r>
      <w:r w:rsidRPr="00504038">
        <w:rPr>
          <w:lang w:val="en-US"/>
        </w:rPr>
        <w:instrText xml:space="preserve"> PAGEREF _Toc12964263 \h </w:instrText>
      </w:r>
      <w:r>
        <w:fldChar w:fldCharType="separate"/>
      </w:r>
      <w:r w:rsidRPr="00504038">
        <w:rPr>
          <w:lang w:val="en-US"/>
        </w:rPr>
        <w:t>10</w:t>
      </w:r>
      <w:r>
        <w:fldChar w:fldCharType="end"/>
      </w:r>
    </w:p>
    <w:p w14:paraId="46B51132" w14:textId="2BFF9DA5"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6.2.5</w:t>
      </w:r>
      <w:r w:rsidRPr="00504038">
        <w:rPr>
          <w:lang w:val="en-US"/>
        </w:rPr>
        <w:t xml:space="preserve"> Fixed Part</w:t>
      </w:r>
      <w:r w:rsidRPr="00504038">
        <w:rPr>
          <w:lang w:val="en-US"/>
        </w:rPr>
        <w:tab/>
      </w:r>
      <w:r>
        <w:fldChar w:fldCharType="begin"/>
      </w:r>
      <w:r w:rsidRPr="00504038">
        <w:rPr>
          <w:lang w:val="en-US"/>
        </w:rPr>
        <w:instrText xml:space="preserve"> PAGEREF _Toc12964264 \h </w:instrText>
      </w:r>
      <w:r>
        <w:fldChar w:fldCharType="separate"/>
      </w:r>
      <w:r w:rsidRPr="00504038">
        <w:rPr>
          <w:lang w:val="en-US"/>
        </w:rPr>
        <w:t>10</w:t>
      </w:r>
      <w:r>
        <w:fldChar w:fldCharType="end"/>
      </w:r>
    </w:p>
    <w:p w14:paraId="2B618FB8" w14:textId="4BB11AC5"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6.2.6</w:t>
      </w:r>
      <w:r w:rsidRPr="00504038">
        <w:rPr>
          <w:lang w:val="en-US"/>
        </w:rPr>
        <w:t xml:space="preserve"> Portable Part</w:t>
      </w:r>
      <w:r w:rsidRPr="00504038">
        <w:rPr>
          <w:lang w:val="en-US"/>
        </w:rPr>
        <w:tab/>
      </w:r>
      <w:r>
        <w:fldChar w:fldCharType="begin"/>
      </w:r>
      <w:r w:rsidRPr="00504038">
        <w:rPr>
          <w:lang w:val="en-US"/>
        </w:rPr>
        <w:instrText xml:space="preserve"> PAGEREF _Toc12964265 \h </w:instrText>
      </w:r>
      <w:r>
        <w:fldChar w:fldCharType="separate"/>
      </w:r>
      <w:r w:rsidRPr="00504038">
        <w:rPr>
          <w:lang w:val="en-US"/>
        </w:rPr>
        <w:t>10</w:t>
      </w:r>
      <w:r>
        <w:fldChar w:fldCharType="end"/>
      </w:r>
    </w:p>
    <w:p w14:paraId="58D3568A" w14:textId="22F464C1"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6.2.7</w:t>
      </w:r>
      <w:r w:rsidRPr="00504038">
        <w:rPr>
          <w:lang w:val="en-US"/>
        </w:rPr>
        <w:t xml:space="preserve"> Optional Requirements</w:t>
      </w:r>
      <w:r w:rsidRPr="00504038">
        <w:rPr>
          <w:lang w:val="en-US"/>
        </w:rPr>
        <w:tab/>
      </w:r>
      <w:r>
        <w:fldChar w:fldCharType="begin"/>
      </w:r>
      <w:r w:rsidRPr="00504038">
        <w:rPr>
          <w:lang w:val="en-US"/>
        </w:rPr>
        <w:instrText xml:space="preserve"> PAGEREF _Toc12964266 \h </w:instrText>
      </w:r>
      <w:r>
        <w:fldChar w:fldCharType="separate"/>
      </w:r>
      <w:r w:rsidRPr="00504038">
        <w:rPr>
          <w:lang w:val="en-US"/>
        </w:rPr>
        <w:t>10</w:t>
      </w:r>
      <w:r>
        <w:fldChar w:fldCharType="end"/>
      </w:r>
    </w:p>
    <w:p w14:paraId="3EABDE06" w14:textId="3686667C"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6.2.8</w:t>
      </w:r>
      <w:r w:rsidRPr="00504038">
        <w:rPr>
          <w:lang w:val="en-US"/>
        </w:rPr>
        <w:t xml:space="preserve"> Defaults and Settings</w:t>
      </w:r>
      <w:r w:rsidRPr="00504038">
        <w:rPr>
          <w:lang w:val="en-US"/>
        </w:rPr>
        <w:tab/>
      </w:r>
      <w:r>
        <w:fldChar w:fldCharType="begin"/>
      </w:r>
      <w:r w:rsidRPr="00504038">
        <w:rPr>
          <w:lang w:val="en-US"/>
        </w:rPr>
        <w:instrText xml:space="preserve"> PAGEREF _Toc12964267 \h </w:instrText>
      </w:r>
      <w:r>
        <w:fldChar w:fldCharType="separate"/>
      </w:r>
      <w:r w:rsidRPr="00504038">
        <w:rPr>
          <w:lang w:val="en-US"/>
        </w:rPr>
        <w:t>10</w:t>
      </w:r>
      <w:r>
        <w:fldChar w:fldCharType="end"/>
      </w:r>
    </w:p>
    <w:p w14:paraId="6271699D" w14:textId="28C1DE4C"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6.2.9</w:t>
      </w:r>
      <w:r w:rsidRPr="00504038">
        <w:rPr>
          <w:lang w:val="en-US"/>
        </w:rPr>
        <w:t xml:space="preserve"> References</w:t>
      </w:r>
      <w:r w:rsidRPr="00504038">
        <w:rPr>
          <w:lang w:val="en-US"/>
        </w:rPr>
        <w:tab/>
      </w:r>
      <w:r>
        <w:fldChar w:fldCharType="begin"/>
      </w:r>
      <w:r w:rsidRPr="00504038">
        <w:rPr>
          <w:lang w:val="en-US"/>
        </w:rPr>
        <w:instrText xml:space="preserve"> PAGEREF _Toc12964268 \h </w:instrText>
      </w:r>
      <w:r>
        <w:fldChar w:fldCharType="separate"/>
      </w:r>
      <w:r w:rsidRPr="00504038">
        <w:rPr>
          <w:lang w:val="en-US"/>
        </w:rPr>
        <w:t>10</w:t>
      </w:r>
      <w:r>
        <w:fldChar w:fldCharType="end"/>
      </w:r>
    </w:p>
    <w:p w14:paraId="33ED9948" w14:textId="1F52810E" w:rsidR="002C1499" w:rsidRDefault="002C1499">
      <w:pPr>
        <w:pStyle w:val="TOC2"/>
        <w:rPr>
          <w:rFonts w:asciiTheme="minorHAnsi" w:eastAsiaTheme="minorEastAsia" w:hAnsiTheme="minorHAnsi" w:cstheme="minorBidi"/>
          <w:sz w:val="22"/>
          <w:szCs w:val="22"/>
          <w:lang w:val="en-US" w:eastAsia="en-US"/>
        </w:rPr>
      </w:pPr>
      <w:r w:rsidRPr="00504038">
        <w:rPr>
          <w:lang w:val="en-US"/>
        </w:rPr>
        <w:t>6.3 Call Waiting</w:t>
      </w:r>
      <w:r w:rsidRPr="00504038">
        <w:rPr>
          <w:lang w:val="en-US"/>
        </w:rPr>
        <w:tab/>
      </w:r>
      <w:r>
        <w:fldChar w:fldCharType="begin"/>
      </w:r>
      <w:r w:rsidRPr="00504038">
        <w:rPr>
          <w:lang w:val="en-US"/>
        </w:rPr>
        <w:instrText xml:space="preserve"> PAGEREF _Toc12964269 \h </w:instrText>
      </w:r>
      <w:r>
        <w:fldChar w:fldCharType="separate"/>
      </w:r>
      <w:r w:rsidRPr="00504038">
        <w:rPr>
          <w:lang w:val="en-US"/>
        </w:rPr>
        <w:t>10</w:t>
      </w:r>
      <w:r>
        <w:fldChar w:fldCharType="end"/>
      </w:r>
    </w:p>
    <w:p w14:paraId="3D1E328D" w14:textId="21AAC95B"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6.3.1</w:t>
      </w:r>
      <w:r w:rsidRPr="00504038">
        <w:rPr>
          <w:lang w:val="en-US"/>
        </w:rPr>
        <w:t xml:space="preserve"> Description:</w:t>
      </w:r>
      <w:r w:rsidRPr="00504038">
        <w:rPr>
          <w:lang w:val="en-US"/>
        </w:rPr>
        <w:tab/>
      </w:r>
      <w:r>
        <w:fldChar w:fldCharType="begin"/>
      </w:r>
      <w:r w:rsidRPr="00504038">
        <w:rPr>
          <w:lang w:val="en-US"/>
        </w:rPr>
        <w:instrText xml:space="preserve"> PAGEREF _Toc12964270 \h </w:instrText>
      </w:r>
      <w:r>
        <w:fldChar w:fldCharType="separate"/>
      </w:r>
      <w:r w:rsidRPr="00504038">
        <w:rPr>
          <w:lang w:val="en-US"/>
        </w:rPr>
        <w:t>10</w:t>
      </w:r>
      <w:r>
        <w:fldChar w:fldCharType="end"/>
      </w:r>
    </w:p>
    <w:p w14:paraId="4A862B6E" w14:textId="2C80D76D"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6.3.2</w:t>
      </w:r>
      <w:r w:rsidRPr="00504038">
        <w:rPr>
          <w:lang w:val="en-US"/>
        </w:rPr>
        <w:t xml:space="preserve"> Requirement Designator</w:t>
      </w:r>
      <w:r w:rsidRPr="00504038">
        <w:rPr>
          <w:lang w:val="en-US"/>
        </w:rPr>
        <w:tab/>
      </w:r>
      <w:r>
        <w:fldChar w:fldCharType="begin"/>
      </w:r>
      <w:r w:rsidRPr="00504038">
        <w:rPr>
          <w:lang w:val="en-US"/>
        </w:rPr>
        <w:instrText xml:space="preserve"> PAGEREF _Toc12964271 \h </w:instrText>
      </w:r>
      <w:r>
        <w:fldChar w:fldCharType="separate"/>
      </w:r>
      <w:r w:rsidRPr="00504038">
        <w:rPr>
          <w:lang w:val="en-US"/>
        </w:rPr>
        <w:t>10</w:t>
      </w:r>
      <w:r>
        <w:fldChar w:fldCharType="end"/>
      </w:r>
    </w:p>
    <w:p w14:paraId="183CFD7F" w14:textId="54CDF4AE"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6.3.3</w:t>
      </w:r>
      <w:r w:rsidRPr="00504038">
        <w:rPr>
          <w:lang w:val="en-US"/>
        </w:rPr>
        <w:t xml:space="preserve"> Functional Requirements</w:t>
      </w:r>
      <w:r w:rsidRPr="00504038">
        <w:rPr>
          <w:lang w:val="en-US"/>
        </w:rPr>
        <w:tab/>
      </w:r>
      <w:r>
        <w:fldChar w:fldCharType="begin"/>
      </w:r>
      <w:r w:rsidRPr="00504038">
        <w:rPr>
          <w:lang w:val="en-US"/>
        </w:rPr>
        <w:instrText xml:space="preserve"> PAGEREF _Toc12964272 \h </w:instrText>
      </w:r>
      <w:r>
        <w:fldChar w:fldCharType="separate"/>
      </w:r>
      <w:r w:rsidRPr="00504038">
        <w:rPr>
          <w:lang w:val="en-US"/>
        </w:rPr>
        <w:t>10</w:t>
      </w:r>
      <w:r>
        <w:fldChar w:fldCharType="end"/>
      </w:r>
    </w:p>
    <w:p w14:paraId="76D59F24" w14:textId="3EB7D97B"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6.3.4</w:t>
      </w:r>
      <w:r w:rsidRPr="00504038">
        <w:rPr>
          <w:lang w:val="en-US"/>
        </w:rPr>
        <w:t xml:space="preserve"> General Requirements</w:t>
      </w:r>
      <w:r w:rsidRPr="00504038">
        <w:rPr>
          <w:lang w:val="en-US"/>
        </w:rPr>
        <w:tab/>
      </w:r>
      <w:r>
        <w:fldChar w:fldCharType="begin"/>
      </w:r>
      <w:r w:rsidRPr="00504038">
        <w:rPr>
          <w:lang w:val="en-US"/>
        </w:rPr>
        <w:instrText xml:space="preserve"> PAGEREF _Toc12964273 \h </w:instrText>
      </w:r>
      <w:r>
        <w:fldChar w:fldCharType="separate"/>
      </w:r>
      <w:r w:rsidRPr="00504038">
        <w:rPr>
          <w:lang w:val="en-US"/>
        </w:rPr>
        <w:t>11</w:t>
      </w:r>
      <w:r>
        <w:fldChar w:fldCharType="end"/>
      </w:r>
    </w:p>
    <w:p w14:paraId="7C471625" w14:textId="49EC4764"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6.3.5</w:t>
      </w:r>
      <w:r w:rsidRPr="00504038">
        <w:rPr>
          <w:lang w:val="en-US"/>
        </w:rPr>
        <w:t xml:space="preserve"> Fixed Part</w:t>
      </w:r>
      <w:r w:rsidRPr="00504038">
        <w:rPr>
          <w:lang w:val="en-US"/>
        </w:rPr>
        <w:tab/>
      </w:r>
      <w:r>
        <w:fldChar w:fldCharType="begin"/>
      </w:r>
      <w:r w:rsidRPr="00504038">
        <w:rPr>
          <w:lang w:val="en-US"/>
        </w:rPr>
        <w:instrText xml:space="preserve"> PAGEREF _Toc12964274 \h </w:instrText>
      </w:r>
      <w:r>
        <w:fldChar w:fldCharType="separate"/>
      </w:r>
      <w:r w:rsidRPr="00504038">
        <w:rPr>
          <w:lang w:val="en-US"/>
        </w:rPr>
        <w:t>11</w:t>
      </w:r>
      <w:r>
        <w:fldChar w:fldCharType="end"/>
      </w:r>
    </w:p>
    <w:p w14:paraId="4E298333" w14:textId="3DB5CB09"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6.3.6</w:t>
      </w:r>
      <w:r w:rsidRPr="00504038">
        <w:rPr>
          <w:lang w:val="en-US"/>
        </w:rPr>
        <w:t xml:space="preserve"> Portable Part</w:t>
      </w:r>
      <w:r w:rsidRPr="00504038">
        <w:rPr>
          <w:lang w:val="en-US"/>
        </w:rPr>
        <w:tab/>
      </w:r>
      <w:r>
        <w:fldChar w:fldCharType="begin"/>
      </w:r>
      <w:r w:rsidRPr="00504038">
        <w:rPr>
          <w:lang w:val="en-US"/>
        </w:rPr>
        <w:instrText xml:space="preserve"> PAGEREF _Toc12964276 \h </w:instrText>
      </w:r>
      <w:r>
        <w:fldChar w:fldCharType="separate"/>
      </w:r>
      <w:r w:rsidRPr="00504038">
        <w:rPr>
          <w:lang w:val="en-US"/>
        </w:rPr>
        <w:t>11</w:t>
      </w:r>
      <w:r>
        <w:fldChar w:fldCharType="end"/>
      </w:r>
    </w:p>
    <w:p w14:paraId="299B1BD0" w14:textId="0C7A89DA"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6.3.7</w:t>
      </w:r>
      <w:r w:rsidRPr="00504038">
        <w:rPr>
          <w:lang w:val="en-US"/>
        </w:rPr>
        <w:t xml:space="preserve"> Optional Requirements</w:t>
      </w:r>
      <w:r w:rsidRPr="00504038">
        <w:rPr>
          <w:lang w:val="en-US"/>
        </w:rPr>
        <w:tab/>
      </w:r>
      <w:r>
        <w:fldChar w:fldCharType="begin"/>
      </w:r>
      <w:r w:rsidRPr="00504038">
        <w:rPr>
          <w:lang w:val="en-US"/>
        </w:rPr>
        <w:instrText xml:space="preserve"> PAGEREF _Toc12964277 \h </w:instrText>
      </w:r>
      <w:r>
        <w:fldChar w:fldCharType="separate"/>
      </w:r>
      <w:r w:rsidRPr="00504038">
        <w:rPr>
          <w:lang w:val="en-US"/>
        </w:rPr>
        <w:t>11</w:t>
      </w:r>
      <w:r>
        <w:fldChar w:fldCharType="end"/>
      </w:r>
    </w:p>
    <w:p w14:paraId="3E86BDB3" w14:textId="48BCBF3A"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6.3.8</w:t>
      </w:r>
      <w:r w:rsidRPr="00504038">
        <w:rPr>
          <w:lang w:val="en-US"/>
        </w:rPr>
        <w:t xml:space="preserve"> Defaults and Settings</w:t>
      </w:r>
      <w:r w:rsidRPr="00504038">
        <w:rPr>
          <w:lang w:val="en-US"/>
        </w:rPr>
        <w:tab/>
      </w:r>
      <w:r>
        <w:fldChar w:fldCharType="begin"/>
      </w:r>
      <w:r w:rsidRPr="00504038">
        <w:rPr>
          <w:lang w:val="en-US"/>
        </w:rPr>
        <w:instrText xml:space="preserve"> PAGEREF _Toc12964278 \h </w:instrText>
      </w:r>
      <w:r>
        <w:fldChar w:fldCharType="separate"/>
      </w:r>
      <w:r w:rsidRPr="00504038">
        <w:rPr>
          <w:lang w:val="en-US"/>
        </w:rPr>
        <w:t>11</w:t>
      </w:r>
      <w:r>
        <w:fldChar w:fldCharType="end"/>
      </w:r>
    </w:p>
    <w:p w14:paraId="52284C46" w14:textId="46F1B641"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6.3.9</w:t>
      </w:r>
      <w:r w:rsidRPr="00504038">
        <w:rPr>
          <w:lang w:val="en-US"/>
        </w:rPr>
        <w:t xml:space="preserve"> References</w:t>
      </w:r>
      <w:r w:rsidRPr="00504038">
        <w:rPr>
          <w:lang w:val="en-US"/>
        </w:rPr>
        <w:tab/>
      </w:r>
      <w:r>
        <w:fldChar w:fldCharType="begin"/>
      </w:r>
      <w:r w:rsidRPr="00504038">
        <w:rPr>
          <w:lang w:val="en-US"/>
        </w:rPr>
        <w:instrText xml:space="preserve"> PAGEREF _Toc12964279 \h </w:instrText>
      </w:r>
      <w:r>
        <w:fldChar w:fldCharType="separate"/>
      </w:r>
      <w:r w:rsidRPr="00504038">
        <w:rPr>
          <w:lang w:val="en-US"/>
        </w:rPr>
        <w:t>11</w:t>
      </w:r>
      <w:r>
        <w:fldChar w:fldCharType="end"/>
      </w:r>
    </w:p>
    <w:p w14:paraId="6F0307DF" w14:textId="64B44616" w:rsidR="002C1499" w:rsidRDefault="002C1499">
      <w:pPr>
        <w:pStyle w:val="TOC2"/>
        <w:rPr>
          <w:rFonts w:asciiTheme="minorHAnsi" w:eastAsiaTheme="minorEastAsia" w:hAnsiTheme="minorHAnsi" w:cstheme="minorBidi"/>
          <w:sz w:val="22"/>
          <w:szCs w:val="22"/>
          <w:lang w:val="en-US" w:eastAsia="en-US"/>
        </w:rPr>
      </w:pPr>
      <w:r w:rsidRPr="00504038">
        <w:rPr>
          <w:lang w:val="en-US"/>
        </w:rPr>
        <w:t>6.4 Multiple Calls</w:t>
      </w:r>
      <w:r w:rsidRPr="00504038">
        <w:rPr>
          <w:lang w:val="en-US"/>
        </w:rPr>
        <w:tab/>
      </w:r>
      <w:r>
        <w:fldChar w:fldCharType="begin"/>
      </w:r>
      <w:r w:rsidRPr="00504038">
        <w:rPr>
          <w:lang w:val="en-US"/>
        </w:rPr>
        <w:instrText xml:space="preserve"> PAGEREF _Toc12964280 \h </w:instrText>
      </w:r>
      <w:r>
        <w:fldChar w:fldCharType="separate"/>
      </w:r>
      <w:r w:rsidRPr="00504038">
        <w:rPr>
          <w:lang w:val="en-US"/>
        </w:rPr>
        <w:t>11</w:t>
      </w:r>
      <w:r>
        <w:fldChar w:fldCharType="end"/>
      </w:r>
    </w:p>
    <w:p w14:paraId="6251EC2C" w14:textId="4EEA64C4"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6.4.1</w:t>
      </w:r>
      <w:r w:rsidRPr="00504038">
        <w:rPr>
          <w:lang w:val="en-US"/>
        </w:rPr>
        <w:t xml:space="preserve"> Description</w:t>
      </w:r>
      <w:r w:rsidRPr="00504038">
        <w:rPr>
          <w:lang w:val="en-US"/>
        </w:rPr>
        <w:tab/>
      </w:r>
      <w:r>
        <w:fldChar w:fldCharType="begin"/>
      </w:r>
      <w:r w:rsidRPr="00504038">
        <w:rPr>
          <w:lang w:val="en-US"/>
        </w:rPr>
        <w:instrText xml:space="preserve"> PAGEREF _Toc12964281 \h </w:instrText>
      </w:r>
      <w:r>
        <w:fldChar w:fldCharType="separate"/>
      </w:r>
      <w:r w:rsidRPr="00504038">
        <w:rPr>
          <w:lang w:val="en-US"/>
        </w:rPr>
        <w:t>11</w:t>
      </w:r>
      <w:r>
        <w:fldChar w:fldCharType="end"/>
      </w:r>
    </w:p>
    <w:p w14:paraId="7BDE3F0E" w14:textId="0CF2ABC3"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6.4.2</w:t>
      </w:r>
      <w:r w:rsidRPr="00504038">
        <w:rPr>
          <w:lang w:val="en-US"/>
        </w:rPr>
        <w:t xml:space="preserve"> Requirement Designator</w:t>
      </w:r>
      <w:r w:rsidRPr="00504038">
        <w:rPr>
          <w:lang w:val="en-US"/>
        </w:rPr>
        <w:tab/>
      </w:r>
      <w:r>
        <w:fldChar w:fldCharType="begin"/>
      </w:r>
      <w:r w:rsidRPr="00504038">
        <w:rPr>
          <w:lang w:val="en-US"/>
        </w:rPr>
        <w:instrText xml:space="preserve"> PAGEREF _Toc12964282 \h </w:instrText>
      </w:r>
      <w:r>
        <w:fldChar w:fldCharType="separate"/>
      </w:r>
      <w:r w:rsidRPr="00504038">
        <w:rPr>
          <w:lang w:val="en-US"/>
        </w:rPr>
        <w:t>11</w:t>
      </w:r>
      <w:r>
        <w:fldChar w:fldCharType="end"/>
      </w:r>
    </w:p>
    <w:p w14:paraId="1825EB95" w14:textId="2A941299"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6.4.3</w:t>
      </w:r>
      <w:r w:rsidRPr="00504038">
        <w:rPr>
          <w:lang w:val="en-US"/>
        </w:rPr>
        <w:t xml:space="preserve"> Functional Requirements</w:t>
      </w:r>
      <w:r w:rsidRPr="00504038">
        <w:rPr>
          <w:lang w:val="en-US"/>
        </w:rPr>
        <w:tab/>
      </w:r>
      <w:r>
        <w:fldChar w:fldCharType="begin"/>
      </w:r>
      <w:r w:rsidRPr="00504038">
        <w:rPr>
          <w:lang w:val="en-US"/>
        </w:rPr>
        <w:instrText xml:space="preserve"> PAGEREF _Toc12964283 \h </w:instrText>
      </w:r>
      <w:r>
        <w:fldChar w:fldCharType="separate"/>
      </w:r>
      <w:r w:rsidRPr="00504038">
        <w:rPr>
          <w:lang w:val="en-US"/>
        </w:rPr>
        <w:t>11</w:t>
      </w:r>
      <w:r>
        <w:fldChar w:fldCharType="end"/>
      </w:r>
    </w:p>
    <w:p w14:paraId="01CB7166" w14:textId="6C09483B"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6.4.4</w:t>
      </w:r>
      <w:r w:rsidRPr="00504038">
        <w:rPr>
          <w:lang w:val="en-US"/>
        </w:rPr>
        <w:t xml:space="preserve"> General Requirements</w:t>
      </w:r>
      <w:r w:rsidRPr="00504038">
        <w:rPr>
          <w:lang w:val="en-US"/>
        </w:rPr>
        <w:tab/>
      </w:r>
      <w:r>
        <w:fldChar w:fldCharType="begin"/>
      </w:r>
      <w:r w:rsidRPr="00504038">
        <w:rPr>
          <w:lang w:val="en-US"/>
        </w:rPr>
        <w:instrText xml:space="preserve"> PAGEREF _Toc12964284 \h </w:instrText>
      </w:r>
      <w:r>
        <w:fldChar w:fldCharType="separate"/>
      </w:r>
      <w:r w:rsidRPr="00504038">
        <w:rPr>
          <w:lang w:val="en-US"/>
        </w:rPr>
        <w:t>12</w:t>
      </w:r>
      <w:r>
        <w:fldChar w:fldCharType="end"/>
      </w:r>
    </w:p>
    <w:p w14:paraId="74CA075B" w14:textId="6338A956"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6.4.5</w:t>
      </w:r>
      <w:r w:rsidRPr="00504038">
        <w:rPr>
          <w:lang w:val="en-US"/>
        </w:rPr>
        <w:t xml:space="preserve"> Fixed Part</w:t>
      </w:r>
      <w:r w:rsidRPr="00504038">
        <w:rPr>
          <w:lang w:val="en-US"/>
        </w:rPr>
        <w:tab/>
      </w:r>
      <w:r>
        <w:fldChar w:fldCharType="begin"/>
      </w:r>
      <w:r w:rsidRPr="00504038">
        <w:rPr>
          <w:lang w:val="en-US"/>
        </w:rPr>
        <w:instrText xml:space="preserve"> PAGEREF _Toc12964285 \h </w:instrText>
      </w:r>
      <w:r>
        <w:fldChar w:fldCharType="separate"/>
      </w:r>
      <w:r w:rsidRPr="00504038">
        <w:rPr>
          <w:lang w:val="en-US"/>
        </w:rPr>
        <w:t>12</w:t>
      </w:r>
      <w:r>
        <w:fldChar w:fldCharType="end"/>
      </w:r>
    </w:p>
    <w:p w14:paraId="05891BD6" w14:textId="44E9FC79"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6.4.6</w:t>
      </w:r>
      <w:r w:rsidRPr="00504038">
        <w:rPr>
          <w:lang w:val="en-US"/>
        </w:rPr>
        <w:t xml:space="preserve"> Portable Part</w:t>
      </w:r>
      <w:r w:rsidRPr="00504038">
        <w:rPr>
          <w:lang w:val="en-US"/>
        </w:rPr>
        <w:tab/>
      </w:r>
      <w:r>
        <w:fldChar w:fldCharType="begin"/>
      </w:r>
      <w:r w:rsidRPr="00504038">
        <w:rPr>
          <w:lang w:val="en-US"/>
        </w:rPr>
        <w:instrText xml:space="preserve"> PAGEREF _Toc12964286 \h </w:instrText>
      </w:r>
      <w:r>
        <w:fldChar w:fldCharType="separate"/>
      </w:r>
      <w:r w:rsidRPr="00504038">
        <w:rPr>
          <w:lang w:val="en-US"/>
        </w:rPr>
        <w:t>12</w:t>
      </w:r>
      <w:r>
        <w:fldChar w:fldCharType="end"/>
      </w:r>
    </w:p>
    <w:p w14:paraId="77FD88D3" w14:textId="1A206778"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6.4.7</w:t>
      </w:r>
      <w:r w:rsidRPr="00504038">
        <w:rPr>
          <w:lang w:val="en-US"/>
        </w:rPr>
        <w:t xml:space="preserve"> Optional Requirements</w:t>
      </w:r>
      <w:r w:rsidRPr="00504038">
        <w:rPr>
          <w:lang w:val="en-US"/>
        </w:rPr>
        <w:tab/>
      </w:r>
      <w:r>
        <w:fldChar w:fldCharType="begin"/>
      </w:r>
      <w:r w:rsidRPr="00504038">
        <w:rPr>
          <w:lang w:val="en-US"/>
        </w:rPr>
        <w:instrText xml:space="preserve"> PAGEREF _Toc12964287 \h </w:instrText>
      </w:r>
      <w:r>
        <w:fldChar w:fldCharType="separate"/>
      </w:r>
      <w:r w:rsidRPr="00504038">
        <w:rPr>
          <w:lang w:val="en-US"/>
        </w:rPr>
        <w:t>12</w:t>
      </w:r>
      <w:r>
        <w:fldChar w:fldCharType="end"/>
      </w:r>
    </w:p>
    <w:p w14:paraId="54770DAC" w14:textId="41051715"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6.4.8</w:t>
      </w:r>
      <w:r w:rsidRPr="00504038">
        <w:rPr>
          <w:lang w:val="en-US"/>
        </w:rPr>
        <w:t xml:space="preserve"> Defaults and Settings</w:t>
      </w:r>
      <w:r w:rsidRPr="00504038">
        <w:rPr>
          <w:lang w:val="en-US"/>
        </w:rPr>
        <w:tab/>
      </w:r>
      <w:r>
        <w:fldChar w:fldCharType="begin"/>
      </w:r>
      <w:r w:rsidRPr="00504038">
        <w:rPr>
          <w:lang w:val="en-US"/>
        </w:rPr>
        <w:instrText xml:space="preserve"> PAGEREF _Toc12964288 \h </w:instrText>
      </w:r>
      <w:r>
        <w:fldChar w:fldCharType="separate"/>
      </w:r>
      <w:r w:rsidRPr="00504038">
        <w:rPr>
          <w:lang w:val="en-US"/>
        </w:rPr>
        <w:t>12</w:t>
      </w:r>
      <w:r>
        <w:fldChar w:fldCharType="end"/>
      </w:r>
    </w:p>
    <w:p w14:paraId="7654659C" w14:textId="0A0FA06E"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6.4.9</w:t>
      </w:r>
      <w:r w:rsidRPr="00504038">
        <w:rPr>
          <w:lang w:val="en-US"/>
        </w:rPr>
        <w:t xml:space="preserve"> References</w:t>
      </w:r>
      <w:r w:rsidRPr="00504038">
        <w:rPr>
          <w:lang w:val="en-US"/>
        </w:rPr>
        <w:tab/>
      </w:r>
      <w:r>
        <w:fldChar w:fldCharType="begin"/>
      </w:r>
      <w:r w:rsidRPr="00504038">
        <w:rPr>
          <w:lang w:val="en-US"/>
        </w:rPr>
        <w:instrText xml:space="preserve"> PAGEREF _Toc12964289 \h </w:instrText>
      </w:r>
      <w:r>
        <w:fldChar w:fldCharType="separate"/>
      </w:r>
      <w:r w:rsidRPr="00504038">
        <w:rPr>
          <w:lang w:val="en-US"/>
        </w:rPr>
        <w:t>13</w:t>
      </w:r>
      <w:r>
        <w:fldChar w:fldCharType="end"/>
      </w:r>
    </w:p>
    <w:p w14:paraId="1ECB019E" w14:textId="648CC6E9" w:rsidR="002C1499" w:rsidRDefault="002C1499">
      <w:pPr>
        <w:pStyle w:val="TOC2"/>
        <w:rPr>
          <w:rFonts w:asciiTheme="minorHAnsi" w:eastAsiaTheme="minorEastAsia" w:hAnsiTheme="minorHAnsi" w:cstheme="minorBidi"/>
          <w:sz w:val="22"/>
          <w:szCs w:val="22"/>
          <w:lang w:val="en-US" w:eastAsia="en-US"/>
        </w:rPr>
      </w:pPr>
      <w:r w:rsidRPr="00504038">
        <w:rPr>
          <w:lang w:val="en-US"/>
        </w:rPr>
        <w:t>6.5 Handset to line attachment</w:t>
      </w:r>
      <w:r w:rsidRPr="00504038">
        <w:rPr>
          <w:lang w:val="en-US"/>
        </w:rPr>
        <w:tab/>
      </w:r>
      <w:r>
        <w:fldChar w:fldCharType="begin"/>
      </w:r>
      <w:r w:rsidRPr="00504038">
        <w:rPr>
          <w:lang w:val="en-US"/>
        </w:rPr>
        <w:instrText xml:space="preserve"> PAGEREF _Toc12964290 \h </w:instrText>
      </w:r>
      <w:r>
        <w:fldChar w:fldCharType="separate"/>
      </w:r>
      <w:r w:rsidRPr="00504038">
        <w:rPr>
          <w:lang w:val="en-US"/>
        </w:rPr>
        <w:t>13</w:t>
      </w:r>
      <w:r>
        <w:fldChar w:fldCharType="end"/>
      </w:r>
    </w:p>
    <w:p w14:paraId="6D09CC42" w14:textId="4CC54EC0"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6.5.1</w:t>
      </w:r>
      <w:r w:rsidRPr="00504038">
        <w:rPr>
          <w:lang w:val="en-US"/>
        </w:rPr>
        <w:t xml:space="preserve"> Description</w:t>
      </w:r>
      <w:r w:rsidRPr="00504038">
        <w:rPr>
          <w:lang w:val="en-US"/>
        </w:rPr>
        <w:tab/>
      </w:r>
      <w:r>
        <w:fldChar w:fldCharType="begin"/>
      </w:r>
      <w:r w:rsidRPr="00504038">
        <w:rPr>
          <w:lang w:val="en-US"/>
        </w:rPr>
        <w:instrText xml:space="preserve"> PAGEREF _Toc12964291 \h </w:instrText>
      </w:r>
      <w:r>
        <w:fldChar w:fldCharType="separate"/>
      </w:r>
      <w:r w:rsidRPr="00504038">
        <w:rPr>
          <w:lang w:val="en-US"/>
        </w:rPr>
        <w:t>13</w:t>
      </w:r>
      <w:r>
        <w:fldChar w:fldCharType="end"/>
      </w:r>
    </w:p>
    <w:p w14:paraId="2BEDF338" w14:textId="5BF3FAE1"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6.5.2</w:t>
      </w:r>
      <w:r w:rsidRPr="00504038">
        <w:rPr>
          <w:lang w:val="en-US"/>
        </w:rPr>
        <w:t xml:space="preserve"> Requirement Designator</w:t>
      </w:r>
      <w:r w:rsidRPr="00504038">
        <w:rPr>
          <w:lang w:val="en-US"/>
        </w:rPr>
        <w:tab/>
      </w:r>
      <w:r>
        <w:fldChar w:fldCharType="begin"/>
      </w:r>
      <w:r w:rsidRPr="00504038">
        <w:rPr>
          <w:lang w:val="en-US"/>
        </w:rPr>
        <w:instrText xml:space="preserve"> PAGEREF _Toc12964292 \h </w:instrText>
      </w:r>
      <w:r>
        <w:fldChar w:fldCharType="separate"/>
      </w:r>
      <w:r w:rsidRPr="00504038">
        <w:rPr>
          <w:lang w:val="en-US"/>
        </w:rPr>
        <w:t>13</w:t>
      </w:r>
      <w:r>
        <w:fldChar w:fldCharType="end"/>
      </w:r>
    </w:p>
    <w:p w14:paraId="62986CE7" w14:textId="6F3C104E"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6.5.3</w:t>
      </w:r>
      <w:r w:rsidRPr="00504038">
        <w:rPr>
          <w:lang w:val="en-US"/>
        </w:rPr>
        <w:t xml:space="preserve"> Functional Requirements</w:t>
      </w:r>
      <w:r w:rsidRPr="00504038">
        <w:rPr>
          <w:lang w:val="en-US"/>
        </w:rPr>
        <w:tab/>
      </w:r>
      <w:r>
        <w:fldChar w:fldCharType="begin"/>
      </w:r>
      <w:r w:rsidRPr="00504038">
        <w:rPr>
          <w:lang w:val="en-US"/>
        </w:rPr>
        <w:instrText xml:space="preserve"> PAGEREF _Toc12964293 \h </w:instrText>
      </w:r>
      <w:r>
        <w:fldChar w:fldCharType="separate"/>
      </w:r>
      <w:r w:rsidRPr="00504038">
        <w:rPr>
          <w:lang w:val="en-US"/>
        </w:rPr>
        <w:t>13</w:t>
      </w:r>
      <w:r>
        <w:fldChar w:fldCharType="end"/>
      </w:r>
    </w:p>
    <w:p w14:paraId="0C96D7A7" w14:textId="2E68F713" w:rsidR="002C1499" w:rsidRDefault="002C1499">
      <w:pPr>
        <w:pStyle w:val="TOC3"/>
        <w:rPr>
          <w:rFonts w:asciiTheme="minorHAnsi" w:eastAsiaTheme="minorEastAsia" w:hAnsiTheme="minorHAnsi" w:cstheme="minorBidi"/>
          <w:sz w:val="22"/>
          <w:szCs w:val="22"/>
          <w:lang w:val="en-US" w:eastAsia="en-US"/>
        </w:rPr>
      </w:pPr>
      <w:r w:rsidRPr="00504038">
        <w:rPr>
          <w:lang w:val="en-US"/>
        </w:rPr>
        <w:t xml:space="preserve"> </w:t>
      </w:r>
      <w:r w:rsidRPr="00504038">
        <w:rPr>
          <w:lang w:val="en-US"/>
        </w:rPr>
        <w:tab/>
      </w:r>
      <w:r>
        <w:fldChar w:fldCharType="begin"/>
      </w:r>
      <w:r>
        <w:instrText xml:space="preserve"> PAGEREF _Toc12964294 \h </w:instrText>
      </w:r>
      <w:r>
        <w:fldChar w:fldCharType="separate"/>
      </w:r>
      <w:r>
        <w:t>13</w:t>
      </w:r>
      <w:r>
        <w:fldChar w:fldCharType="end"/>
      </w:r>
    </w:p>
    <w:p w14:paraId="11DBCD34" w14:textId="16E84418"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6.5.4</w:t>
      </w:r>
      <w:r w:rsidRPr="00504038">
        <w:rPr>
          <w:lang w:val="en-US"/>
        </w:rPr>
        <w:t xml:space="preserve"> General Requirements</w:t>
      </w:r>
      <w:r w:rsidRPr="00504038">
        <w:rPr>
          <w:lang w:val="en-US"/>
        </w:rPr>
        <w:tab/>
      </w:r>
      <w:r>
        <w:fldChar w:fldCharType="begin"/>
      </w:r>
      <w:r w:rsidRPr="00504038">
        <w:rPr>
          <w:lang w:val="en-US"/>
        </w:rPr>
        <w:instrText xml:space="preserve"> PAGEREF _Toc12964295 \h </w:instrText>
      </w:r>
      <w:r>
        <w:fldChar w:fldCharType="separate"/>
      </w:r>
      <w:r w:rsidRPr="00504038">
        <w:rPr>
          <w:lang w:val="en-US"/>
        </w:rPr>
        <w:t>13</w:t>
      </w:r>
      <w:r>
        <w:fldChar w:fldCharType="end"/>
      </w:r>
    </w:p>
    <w:p w14:paraId="385C0BD3" w14:textId="0DC23C55"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6.5.5</w:t>
      </w:r>
      <w:r w:rsidRPr="00504038">
        <w:rPr>
          <w:lang w:val="en-US"/>
        </w:rPr>
        <w:t xml:space="preserve"> Fixed Part</w:t>
      </w:r>
      <w:r w:rsidRPr="00504038">
        <w:rPr>
          <w:lang w:val="en-US"/>
        </w:rPr>
        <w:tab/>
      </w:r>
      <w:r>
        <w:fldChar w:fldCharType="begin"/>
      </w:r>
      <w:r w:rsidRPr="00504038">
        <w:rPr>
          <w:lang w:val="en-US"/>
        </w:rPr>
        <w:instrText xml:space="preserve"> PAGEREF _Toc12964296 \h </w:instrText>
      </w:r>
      <w:r>
        <w:fldChar w:fldCharType="separate"/>
      </w:r>
      <w:r w:rsidRPr="00504038">
        <w:rPr>
          <w:lang w:val="en-US"/>
        </w:rPr>
        <w:t>13</w:t>
      </w:r>
      <w:r>
        <w:fldChar w:fldCharType="end"/>
      </w:r>
    </w:p>
    <w:p w14:paraId="3E3E5F84" w14:textId="65978949"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6.5.6</w:t>
      </w:r>
      <w:r w:rsidRPr="00504038">
        <w:rPr>
          <w:lang w:val="en-US"/>
        </w:rPr>
        <w:t xml:space="preserve"> Portable Part</w:t>
      </w:r>
      <w:r w:rsidRPr="00504038">
        <w:rPr>
          <w:lang w:val="en-US"/>
        </w:rPr>
        <w:tab/>
      </w:r>
      <w:r>
        <w:fldChar w:fldCharType="begin"/>
      </w:r>
      <w:r w:rsidRPr="00504038">
        <w:rPr>
          <w:lang w:val="en-US"/>
        </w:rPr>
        <w:instrText xml:space="preserve"> PAGEREF _Toc12964297 \h </w:instrText>
      </w:r>
      <w:r>
        <w:fldChar w:fldCharType="separate"/>
      </w:r>
      <w:r w:rsidRPr="00504038">
        <w:rPr>
          <w:lang w:val="en-US"/>
        </w:rPr>
        <w:t>13</w:t>
      </w:r>
      <w:r>
        <w:fldChar w:fldCharType="end"/>
      </w:r>
    </w:p>
    <w:p w14:paraId="79E317D4" w14:textId="3BB03C5D"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6.5.7</w:t>
      </w:r>
      <w:r w:rsidRPr="00504038">
        <w:rPr>
          <w:lang w:val="en-US"/>
        </w:rPr>
        <w:t xml:space="preserve"> Optional Requirements</w:t>
      </w:r>
      <w:r w:rsidRPr="00504038">
        <w:rPr>
          <w:lang w:val="en-US"/>
        </w:rPr>
        <w:tab/>
      </w:r>
      <w:r>
        <w:fldChar w:fldCharType="begin"/>
      </w:r>
      <w:r w:rsidRPr="00504038">
        <w:rPr>
          <w:lang w:val="en-US"/>
        </w:rPr>
        <w:instrText xml:space="preserve"> PAGEREF _Toc12964298 \h </w:instrText>
      </w:r>
      <w:r>
        <w:fldChar w:fldCharType="separate"/>
      </w:r>
      <w:r w:rsidRPr="00504038">
        <w:rPr>
          <w:lang w:val="en-US"/>
        </w:rPr>
        <w:t>14</w:t>
      </w:r>
      <w:r>
        <w:fldChar w:fldCharType="end"/>
      </w:r>
    </w:p>
    <w:p w14:paraId="181607CB" w14:textId="1F7870F5"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6.5.8</w:t>
      </w:r>
      <w:r w:rsidRPr="00504038">
        <w:rPr>
          <w:lang w:val="en-US"/>
        </w:rPr>
        <w:t xml:space="preserve"> Defaults and Settings</w:t>
      </w:r>
      <w:r w:rsidRPr="00504038">
        <w:rPr>
          <w:lang w:val="en-US"/>
        </w:rPr>
        <w:tab/>
      </w:r>
      <w:r>
        <w:fldChar w:fldCharType="begin"/>
      </w:r>
      <w:r w:rsidRPr="00504038">
        <w:rPr>
          <w:lang w:val="en-US"/>
        </w:rPr>
        <w:instrText xml:space="preserve"> PAGEREF _Toc12964299 \h </w:instrText>
      </w:r>
      <w:r>
        <w:fldChar w:fldCharType="separate"/>
      </w:r>
      <w:r w:rsidRPr="00504038">
        <w:rPr>
          <w:lang w:val="en-US"/>
        </w:rPr>
        <w:t>14</w:t>
      </w:r>
      <w:r>
        <w:fldChar w:fldCharType="end"/>
      </w:r>
    </w:p>
    <w:p w14:paraId="2035C041" w14:textId="5597482F"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6.5.9</w:t>
      </w:r>
      <w:r w:rsidRPr="00504038">
        <w:rPr>
          <w:lang w:val="en-US"/>
        </w:rPr>
        <w:t xml:space="preserve"> References</w:t>
      </w:r>
      <w:r w:rsidRPr="00504038">
        <w:rPr>
          <w:lang w:val="en-US"/>
        </w:rPr>
        <w:tab/>
      </w:r>
      <w:r>
        <w:fldChar w:fldCharType="begin"/>
      </w:r>
      <w:r w:rsidRPr="00504038">
        <w:rPr>
          <w:lang w:val="en-US"/>
        </w:rPr>
        <w:instrText xml:space="preserve"> PAGEREF _Toc12964300 \h </w:instrText>
      </w:r>
      <w:r>
        <w:fldChar w:fldCharType="separate"/>
      </w:r>
      <w:r w:rsidRPr="00504038">
        <w:rPr>
          <w:lang w:val="en-US"/>
        </w:rPr>
        <w:t>14</w:t>
      </w:r>
      <w:r>
        <w:fldChar w:fldCharType="end"/>
      </w:r>
    </w:p>
    <w:p w14:paraId="491D385B" w14:textId="17B17687" w:rsidR="002C1499" w:rsidRDefault="002C1499">
      <w:pPr>
        <w:pStyle w:val="TOC2"/>
        <w:rPr>
          <w:rFonts w:asciiTheme="minorHAnsi" w:eastAsiaTheme="minorEastAsia" w:hAnsiTheme="minorHAnsi" w:cstheme="minorBidi"/>
          <w:sz w:val="22"/>
          <w:szCs w:val="22"/>
          <w:lang w:val="en-US" w:eastAsia="en-US"/>
        </w:rPr>
      </w:pPr>
      <w:r w:rsidRPr="00504038">
        <w:rPr>
          <w:lang w:val="en-US"/>
        </w:rPr>
        <w:t>6.6 Call Forwarding (external calls)</w:t>
      </w:r>
      <w:r w:rsidRPr="00504038">
        <w:rPr>
          <w:lang w:val="en-US"/>
        </w:rPr>
        <w:tab/>
      </w:r>
      <w:r>
        <w:fldChar w:fldCharType="begin"/>
      </w:r>
      <w:r w:rsidRPr="00504038">
        <w:rPr>
          <w:lang w:val="en-US"/>
        </w:rPr>
        <w:instrText xml:space="preserve"> PAGEREF _Toc12964301 \h </w:instrText>
      </w:r>
      <w:r>
        <w:fldChar w:fldCharType="separate"/>
      </w:r>
      <w:r w:rsidRPr="00504038">
        <w:rPr>
          <w:lang w:val="en-US"/>
        </w:rPr>
        <w:t>14</w:t>
      </w:r>
      <w:r>
        <w:fldChar w:fldCharType="end"/>
      </w:r>
    </w:p>
    <w:p w14:paraId="0107E47D" w14:textId="7ECAB852"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6.6.1</w:t>
      </w:r>
      <w:r w:rsidRPr="00504038">
        <w:rPr>
          <w:lang w:val="en-US"/>
        </w:rPr>
        <w:t xml:space="preserve"> Description</w:t>
      </w:r>
      <w:r w:rsidRPr="00504038">
        <w:rPr>
          <w:lang w:val="en-US"/>
        </w:rPr>
        <w:tab/>
      </w:r>
      <w:r>
        <w:fldChar w:fldCharType="begin"/>
      </w:r>
      <w:r w:rsidRPr="00504038">
        <w:rPr>
          <w:lang w:val="en-US"/>
        </w:rPr>
        <w:instrText xml:space="preserve"> PAGEREF _Toc12964302 \h </w:instrText>
      </w:r>
      <w:r>
        <w:fldChar w:fldCharType="separate"/>
      </w:r>
      <w:r w:rsidRPr="00504038">
        <w:rPr>
          <w:lang w:val="en-US"/>
        </w:rPr>
        <w:t>14</w:t>
      </w:r>
      <w:r>
        <w:fldChar w:fldCharType="end"/>
      </w:r>
    </w:p>
    <w:p w14:paraId="26D53254" w14:textId="2EE38624"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lastRenderedPageBreak/>
        <w:t>6.6.2</w:t>
      </w:r>
      <w:r w:rsidRPr="00504038">
        <w:rPr>
          <w:lang w:val="en-US"/>
        </w:rPr>
        <w:t xml:space="preserve"> Requirement Designator</w:t>
      </w:r>
      <w:r w:rsidRPr="00504038">
        <w:rPr>
          <w:lang w:val="en-US"/>
        </w:rPr>
        <w:tab/>
      </w:r>
      <w:r>
        <w:fldChar w:fldCharType="begin"/>
      </w:r>
      <w:r w:rsidRPr="00504038">
        <w:rPr>
          <w:lang w:val="en-US"/>
        </w:rPr>
        <w:instrText xml:space="preserve"> PAGEREF _Toc12964303 \h </w:instrText>
      </w:r>
      <w:r>
        <w:fldChar w:fldCharType="separate"/>
      </w:r>
      <w:r w:rsidRPr="00504038">
        <w:rPr>
          <w:lang w:val="en-US"/>
        </w:rPr>
        <w:t>14</w:t>
      </w:r>
      <w:r>
        <w:fldChar w:fldCharType="end"/>
      </w:r>
    </w:p>
    <w:p w14:paraId="5BF88CB8" w14:textId="630099C7"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6.6.3</w:t>
      </w:r>
      <w:r w:rsidRPr="00504038">
        <w:rPr>
          <w:lang w:val="en-US"/>
        </w:rPr>
        <w:t xml:space="preserve"> Functional Requirements</w:t>
      </w:r>
      <w:r w:rsidRPr="00504038">
        <w:rPr>
          <w:lang w:val="en-US"/>
        </w:rPr>
        <w:tab/>
      </w:r>
      <w:r>
        <w:fldChar w:fldCharType="begin"/>
      </w:r>
      <w:r w:rsidRPr="00504038">
        <w:rPr>
          <w:lang w:val="en-US"/>
        </w:rPr>
        <w:instrText xml:space="preserve"> PAGEREF _Toc12964304 \h </w:instrText>
      </w:r>
      <w:r>
        <w:fldChar w:fldCharType="separate"/>
      </w:r>
      <w:r w:rsidRPr="00504038">
        <w:rPr>
          <w:lang w:val="en-US"/>
        </w:rPr>
        <w:t>14</w:t>
      </w:r>
      <w:r>
        <w:fldChar w:fldCharType="end"/>
      </w:r>
    </w:p>
    <w:p w14:paraId="693B49C4" w14:textId="18A97C90"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6.6.4</w:t>
      </w:r>
      <w:r w:rsidRPr="00504038">
        <w:rPr>
          <w:lang w:val="en-US"/>
        </w:rPr>
        <w:t xml:space="preserve"> General Requirements</w:t>
      </w:r>
      <w:r w:rsidRPr="00504038">
        <w:rPr>
          <w:lang w:val="en-US"/>
        </w:rPr>
        <w:tab/>
      </w:r>
      <w:r>
        <w:fldChar w:fldCharType="begin"/>
      </w:r>
      <w:r w:rsidRPr="00504038">
        <w:rPr>
          <w:lang w:val="en-US"/>
        </w:rPr>
        <w:instrText xml:space="preserve"> PAGEREF _Toc12964305 \h </w:instrText>
      </w:r>
      <w:r>
        <w:fldChar w:fldCharType="separate"/>
      </w:r>
      <w:r w:rsidRPr="00504038">
        <w:rPr>
          <w:lang w:val="en-US"/>
        </w:rPr>
        <w:t>14</w:t>
      </w:r>
      <w:r>
        <w:fldChar w:fldCharType="end"/>
      </w:r>
    </w:p>
    <w:p w14:paraId="2289E156" w14:textId="60DB0D5C"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6.6.5</w:t>
      </w:r>
      <w:r w:rsidRPr="00504038">
        <w:rPr>
          <w:lang w:val="en-US"/>
        </w:rPr>
        <w:t xml:space="preserve"> Fixed Part</w:t>
      </w:r>
      <w:r w:rsidRPr="00504038">
        <w:rPr>
          <w:lang w:val="en-US"/>
        </w:rPr>
        <w:tab/>
      </w:r>
      <w:r>
        <w:fldChar w:fldCharType="begin"/>
      </w:r>
      <w:r w:rsidRPr="00504038">
        <w:rPr>
          <w:lang w:val="en-US"/>
        </w:rPr>
        <w:instrText xml:space="preserve"> PAGEREF _Toc12964306 \h </w:instrText>
      </w:r>
      <w:r>
        <w:fldChar w:fldCharType="separate"/>
      </w:r>
      <w:r w:rsidRPr="00504038">
        <w:rPr>
          <w:lang w:val="en-US"/>
        </w:rPr>
        <w:t>15</w:t>
      </w:r>
      <w:r>
        <w:fldChar w:fldCharType="end"/>
      </w:r>
    </w:p>
    <w:p w14:paraId="1E9660C2" w14:textId="6A7AAFCF" w:rsidR="002C1499" w:rsidRDefault="002C1499">
      <w:pPr>
        <w:pStyle w:val="TOC4"/>
        <w:rPr>
          <w:rFonts w:asciiTheme="minorHAnsi" w:eastAsiaTheme="minorEastAsia" w:hAnsiTheme="minorHAnsi" w:cstheme="minorBidi"/>
          <w:sz w:val="22"/>
          <w:szCs w:val="22"/>
          <w:lang w:val="en-US" w:eastAsia="en-US"/>
        </w:rPr>
      </w:pPr>
      <w:r w:rsidRPr="00504038">
        <w:rPr>
          <w:lang w:val="en-US"/>
        </w:rPr>
        <w:t>6.6.5.1</w:t>
      </w:r>
      <w:r w:rsidRPr="00504038">
        <w:rPr>
          <w:u w:val="single"/>
          <w:lang w:val="en-US"/>
        </w:rPr>
        <w:t xml:space="preserve"> Protocol Forwarding</w:t>
      </w:r>
      <w:r w:rsidRPr="00504038">
        <w:rPr>
          <w:lang w:val="en-US"/>
        </w:rPr>
        <w:tab/>
      </w:r>
      <w:r>
        <w:fldChar w:fldCharType="begin"/>
      </w:r>
      <w:r w:rsidRPr="00504038">
        <w:rPr>
          <w:lang w:val="en-US"/>
        </w:rPr>
        <w:instrText xml:space="preserve"> PAGEREF _Toc12964307 \h </w:instrText>
      </w:r>
      <w:r>
        <w:fldChar w:fldCharType="separate"/>
      </w:r>
      <w:r w:rsidRPr="00504038">
        <w:rPr>
          <w:lang w:val="en-US"/>
        </w:rPr>
        <w:t>15</w:t>
      </w:r>
      <w:r>
        <w:fldChar w:fldCharType="end"/>
      </w:r>
    </w:p>
    <w:p w14:paraId="0A0AB504" w14:textId="70C68452" w:rsidR="002C1499" w:rsidRDefault="002C1499">
      <w:pPr>
        <w:pStyle w:val="TOC4"/>
        <w:rPr>
          <w:rFonts w:asciiTheme="minorHAnsi" w:eastAsiaTheme="minorEastAsia" w:hAnsiTheme="minorHAnsi" w:cstheme="minorBidi"/>
          <w:sz w:val="22"/>
          <w:szCs w:val="22"/>
          <w:lang w:val="en-US" w:eastAsia="en-US"/>
        </w:rPr>
      </w:pPr>
      <w:r w:rsidRPr="00504038">
        <w:rPr>
          <w:lang w:val="en-US"/>
        </w:rPr>
        <w:t>6.6.5.2</w:t>
      </w:r>
      <w:r w:rsidRPr="00504038">
        <w:rPr>
          <w:u w:val="single"/>
          <w:lang w:val="en-US"/>
        </w:rPr>
        <w:t xml:space="preserve"> Legacy Forwarding</w:t>
      </w:r>
      <w:r w:rsidRPr="00504038">
        <w:rPr>
          <w:lang w:val="en-US"/>
        </w:rPr>
        <w:tab/>
      </w:r>
      <w:r>
        <w:fldChar w:fldCharType="begin"/>
      </w:r>
      <w:r w:rsidRPr="00504038">
        <w:rPr>
          <w:lang w:val="en-US"/>
        </w:rPr>
        <w:instrText xml:space="preserve"> PAGEREF _Toc12964308 \h </w:instrText>
      </w:r>
      <w:r>
        <w:fldChar w:fldCharType="separate"/>
      </w:r>
      <w:r w:rsidRPr="00504038">
        <w:rPr>
          <w:lang w:val="en-US"/>
        </w:rPr>
        <w:t>15</w:t>
      </w:r>
      <w:r>
        <w:fldChar w:fldCharType="end"/>
      </w:r>
    </w:p>
    <w:p w14:paraId="57CF1951" w14:textId="4AACD3F8"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6.6.6</w:t>
      </w:r>
      <w:r w:rsidRPr="00504038">
        <w:rPr>
          <w:lang w:val="en-US"/>
        </w:rPr>
        <w:t xml:space="preserve"> Portable Part</w:t>
      </w:r>
      <w:r w:rsidRPr="00504038">
        <w:rPr>
          <w:lang w:val="en-US"/>
        </w:rPr>
        <w:tab/>
      </w:r>
      <w:r>
        <w:fldChar w:fldCharType="begin"/>
      </w:r>
      <w:r w:rsidRPr="00504038">
        <w:rPr>
          <w:lang w:val="en-US"/>
        </w:rPr>
        <w:instrText xml:space="preserve"> PAGEREF _Toc12964309 \h </w:instrText>
      </w:r>
      <w:r>
        <w:fldChar w:fldCharType="separate"/>
      </w:r>
      <w:r w:rsidRPr="00504038">
        <w:rPr>
          <w:lang w:val="en-US"/>
        </w:rPr>
        <w:t>15</w:t>
      </w:r>
      <w:r>
        <w:fldChar w:fldCharType="end"/>
      </w:r>
    </w:p>
    <w:p w14:paraId="3F0B217A" w14:textId="37CC4120" w:rsidR="002C1499" w:rsidRDefault="002C1499">
      <w:pPr>
        <w:pStyle w:val="TOC4"/>
        <w:rPr>
          <w:rFonts w:asciiTheme="minorHAnsi" w:eastAsiaTheme="minorEastAsia" w:hAnsiTheme="minorHAnsi" w:cstheme="minorBidi"/>
          <w:sz w:val="22"/>
          <w:szCs w:val="22"/>
          <w:lang w:val="en-US" w:eastAsia="en-US"/>
        </w:rPr>
      </w:pPr>
      <w:r w:rsidRPr="00504038">
        <w:rPr>
          <w:lang w:val="en-US"/>
        </w:rPr>
        <w:t>6.6.6.1</w:t>
      </w:r>
      <w:r w:rsidRPr="00504038">
        <w:rPr>
          <w:u w:val="single"/>
          <w:lang w:val="en-US"/>
        </w:rPr>
        <w:t xml:space="preserve"> Protocol Forwarding</w:t>
      </w:r>
      <w:r w:rsidRPr="00504038">
        <w:rPr>
          <w:lang w:val="en-US"/>
        </w:rPr>
        <w:tab/>
      </w:r>
      <w:r>
        <w:fldChar w:fldCharType="begin"/>
      </w:r>
      <w:r w:rsidRPr="00504038">
        <w:rPr>
          <w:lang w:val="en-US"/>
        </w:rPr>
        <w:instrText xml:space="preserve"> PAGEREF _Toc12964310 \h </w:instrText>
      </w:r>
      <w:r>
        <w:fldChar w:fldCharType="separate"/>
      </w:r>
      <w:r w:rsidRPr="00504038">
        <w:rPr>
          <w:lang w:val="en-US"/>
        </w:rPr>
        <w:t>15</w:t>
      </w:r>
      <w:r>
        <w:fldChar w:fldCharType="end"/>
      </w:r>
    </w:p>
    <w:p w14:paraId="29101220" w14:textId="623AEC3B" w:rsidR="002C1499" w:rsidRDefault="002C1499">
      <w:pPr>
        <w:pStyle w:val="TOC4"/>
        <w:rPr>
          <w:rFonts w:asciiTheme="minorHAnsi" w:eastAsiaTheme="minorEastAsia" w:hAnsiTheme="minorHAnsi" w:cstheme="minorBidi"/>
          <w:sz w:val="22"/>
          <w:szCs w:val="22"/>
          <w:lang w:val="en-US" w:eastAsia="en-US"/>
        </w:rPr>
      </w:pPr>
      <w:r w:rsidRPr="00504038">
        <w:rPr>
          <w:lang w:val="en-US"/>
        </w:rPr>
        <w:t>6.6.6.2</w:t>
      </w:r>
      <w:r w:rsidRPr="00504038">
        <w:rPr>
          <w:u w:val="single"/>
          <w:lang w:val="en-US"/>
        </w:rPr>
        <w:t xml:space="preserve"> Legacy Forwarding</w:t>
      </w:r>
      <w:r w:rsidRPr="00504038">
        <w:rPr>
          <w:lang w:val="en-US"/>
        </w:rPr>
        <w:tab/>
      </w:r>
      <w:r>
        <w:fldChar w:fldCharType="begin"/>
      </w:r>
      <w:r w:rsidRPr="00504038">
        <w:rPr>
          <w:lang w:val="en-US"/>
        </w:rPr>
        <w:instrText xml:space="preserve"> PAGEREF _Toc12964311 \h </w:instrText>
      </w:r>
      <w:r>
        <w:fldChar w:fldCharType="separate"/>
      </w:r>
      <w:r w:rsidRPr="00504038">
        <w:rPr>
          <w:lang w:val="en-US"/>
        </w:rPr>
        <w:t>15</w:t>
      </w:r>
      <w:r>
        <w:fldChar w:fldCharType="end"/>
      </w:r>
    </w:p>
    <w:p w14:paraId="68941011" w14:textId="36019268"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6.6.7</w:t>
      </w:r>
      <w:r w:rsidRPr="00504038">
        <w:rPr>
          <w:lang w:val="en-US"/>
        </w:rPr>
        <w:t xml:space="preserve"> Optional Requirements</w:t>
      </w:r>
      <w:r w:rsidRPr="00504038">
        <w:rPr>
          <w:lang w:val="en-US"/>
        </w:rPr>
        <w:tab/>
      </w:r>
      <w:r>
        <w:fldChar w:fldCharType="begin"/>
      </w:r>
      <w:r w:rsidRPr="00504038">
        <w:rPr>
          <w:lang w:val="en-US"/>
        </w:rPr>
        <w:instrText xml:space="preserve"> PAGEREF _Toc12964312 \h </w:instrText>
      </w:r>
      <w:r>
        <w:fldChar w:fldCharType="separate"/>
      </w:r>
      <w:r w:rsidRPr="00504038">
        <w:rPr>
          <w:lang w:val="en-US"/>
        </w:rPr>
        <w:t>16</w:t>
      </w:r>
      <w:r>
        <w:fldChar w:fldCharType="end"/>
      </w:r>
    </w:p>
    <w:p w14:paraId="13395018" w14:textId="3D917A8F" w:rsidR="002C1499" w:rsidRDefault="002C1499">
      <w:pPr>
        <w:pStyle w:val="TOC4"/>
        <w:rPr>
          <w:rFonts w:asciiTheme="minorHAnsi" w:eastAsiaTheme="minorEastAsia" w:hAnsiTheme="minorHAnsi" w:cstheme="minorBidi"/>
          <w:sz w:val="22"/>
          <w:szCs w:val="22"/>
          <w:lang w:val="en-US" w:eastAsia="en-US"/>
        </w:rPr>
      </w:pPr>
      <w:r w:rsidRPr="00504038">
        <w:rPr>
          <w:lang w:val="en-US"/>
        </w:rPr>
        <w:t>6.6.7.1</w:t>
      </w:r>
      <w:r w:rsidRPr="00504038">
        <w:rPr>
          <w:u w:val="single"/>
          <w:lang w:val="en-US"/>
        </w:rPr>
        <w:t xml:space="preserve"> Protocol Forwarding</w:t>
      </w:r>
      <w:r w:rsidRPr="00504038">
        <w:rPr>
          <w:lang w:val="en-US"/>
        </w:rPr>
        <w:tab/>
      </w:r>
      <w:r>
        <w:fldChar w:fldCharType="begin"/>
      </w:r>
      <w:r w:rsidRPr="00504038">
        <w:rPr>
          <w:lang w:val="en-US"/>
        </w:rPr>
        <w:instrText xml:space="preserve"> PAGEREF _Toc12964313 \h </w:instrText>
      </w:r>
      <w:r>
        <w:fldChar w:fldCharType="separate"/>
      </w:r>
      <w:r w:rsidRPr="00504038">
        <w:rPr>
          <w:lang w:val="en-US"/>
        </w:rPr>
        <w:t>16</w:t>
      </w:r>
      <w:r>
        <w:fldChar w:fldCharType="end"/>
      </w:r>
    </w:p>
    <w:p w14:paraId="18C25C1F" w14:textId="38234116" w:rsidR="002C1499" w:rsidRDefault="002C1499">
      <w:pPr>
        <w:pStyle w:val="TOC4"/>
        <w:rPr>
          <w:rFonts w:asciiTheme="minorHAnsi" w:eastAsiaTheme="minorEastAsia" w:hAnsiTheme="minorHAnsi" w:cstheme="minorBidi"/>
          <w:sz w:val="22"/>
          <w:szCs w:val="22"/>
          <w:lang w:val="en-US" w:eastAsia="en-US"/>
        </w:rPr>
      </w:pPr>
      <w:r w:rsidRPr="00504038">
        <w:rPr>
          <w:lang w:val="en-US"/>
        </w:rPr>
        <w:t>6.6.7.2</w:t>
      </w:r>
      <w:r w:rsidRPr="00504038">
        <w:rPr>
          <w:u w:val="single"/>
          <w:lang w:val="en-US"/>
        </w:rPr>
        <w:t xml:space="preserve"> Legacy Forwarding</w:t>
      </w:r>
      <w:r w:rsidRPr="00504038">
        <w:rPr>
          <w:lang w:val="en-US"/>
        </w:rPr>
        <w:tab/>
      </w:r>
      <w:r>
        <w:fldChar w:fldCharType="begin"/>
      </w:r>
      <w:r w:rsidRPr="00504038">
        <w:rPr>
          <w:lang w:val="en-US"/>
        </w:rPr>
        <w:instrText xml:space="preserve"> PAGEREF _Toc12964314 \h </w:instrText>
      </w:r>
      <w:r>
        <w:fldChar w:fldCharType="separate"/>
      </w:r>
      <w:r w:rsidRPr="00504038">
        <w:rPr>
          <w:lang w:val="en-US"/>
        </w:rPr>
        <w:t>16</w:t>
      </w:r>
      <w:r>
        <w:fldChar w:fldCharType="end"/>
      </w:r>
    </w:p>
    <w:p w14:paraId="7354DBF6" w14:textId="1AD3C71D"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6.6.8</w:t>
      </w:r>
      <w:r w:rsidRPr="00504038">
        <w:rPr>
          <w:lang w:val="en-US"/>
        </w:rPr>
        <w:t xml:space="preserve"> Defaults and Settings</w:t>
      </w:r>
      <w:r w:rsidRPr="00504038">
        <w:rPr>
          <w:lang w:val="en-US"/>
        </w:rPr>
        <w:tab/>
      </w:r>
      <w:r>
        <w:fldChar w:fldCharType="begin"/>
      </w:r>
      <w:r w:rsidRPr="00504038">
        <w:rPr>
          <w:lang w:val="en-US"/>
        </w:rPr>
        <w:instrText xml:space="preserve"> PAGEREF _Toc12964315 \h </w:instrText>
      </w:r>
      <w:r>
        <w:fldChar w:fldCharType="separate"/>
      </w:r>
      <w:r w:rsidRPr="00504038">
        <w:rPr>
          <w:lang w:val="en-US"/>
        </w:rPr>
        <w:t>16</w:t>
      </w:r>
      <w:r>
        <w:fldChar w:fldCharType="end"/>
      </w:r>
    </w:p>
    <w:p w14:paraId="1987703E" w14:textId="66652A16" w:rsidR="002C1499" w:rsidRDefault="002C1499">
      <w:pPr>
        <w:pStyle w:val="TOC4"/>
        <w:rPr>
          <w:rFonts w:asciiTheme="minorHAnsi" w:eastAsiaTheme="minorEastAsia" w:hAnsiTheme="minorHAnsi" w:cstheme="minorBidi"/>
          <w:sz w:val="22"/>
          <w:szCs w:val="22"/>
          <w:lang w:val="en-US" w:eastAsia="en-US"/>
        </w:rPr>
      </w:pPr>
      <w:r w:rsidRPr="00504038">
        <w:rPr>
          <w:lang w:val="en-US"/>
        </w:rPr>
        <w:t>6.6.8.1 Protocol Forwarding</w:t>
      </w:r>
      <w:r w:rsidRPr="00504038">
        <w:rPr>
          <w:lang w:val="en-US"/>
        </w:rPr>
        <w:tab/>
      </w:r>
      <w:r>
        <w:fldChar w:fldCharType="begin"/>
      </w:r>
      <w:r w:rsidRPr="00504038">
        <w:rPr>
          <w:lang w:val="en-US"/>
        </w:rPr>
        <w:instrText xml:space="preserve"> PAGEREF _Toc12964316 \h </w:instrText>
      </w:r>
      <w:r>
        <w:fldChar w:fldCharType="separate"/>
      </w:r>
      <w:r w:rsidRPr="00504038">
        <w:rPr>
          <w:lang w:val="en-US"/>
        </w:rPr>
        <w:t>16</w:t>
      </w:r>
      <w:r>
        <w:fldChar w:fldCharType="end"/>
      </w:r>
    </w:p>
    <w:p w14:paraId="7BE9C85F" w14:textId="3060474A" w:rsidR="002C1499" w:rsidRDefault="002C1499">
      <w:pPr>
        <w:pStyle w:val="TOC4"/>
        <w:rPr>
          <w:rFonts w:asciiTheme="minorHAnsi" w:eastAsiaTheme="minorEastAsia" w:hAnsiTheme="minorHAnsi" w:cstheme="minorBidi"/>
          <w:sz w:val="22"/>
          <w:szCs w:val="22"/>
          <w:lang w:val="en-US" w:eastAsia="en-US"/>
        </w:rPr>
      </w:pPr>
      <w:r w:rsidRPr="00504038">
        <w:rPr>
          <w:lang w:val="en-US"/>
        </w:rPr>
        <w:t>6.6.8.2 Legacy Forwarding</w:t>
      </w:r>
      <w:r w:rsidRPr="00504038">
        <w:rPr>
          <w:lang w:val="en-US"/>
        </w:rPr>
        <w:tab/>
      </w:r>
      <w:r>
        <w:fldChar w:fldCharType="begin"/>
      </w:r>
      <w:r w:rsidRPr="00504038">
        <w:rPr>
          <w:lang w:val="en-US"/>
        </w:rPr>
        <w:instrText xml:space="preserve"> PAGEREF _Toc12964317 \h </w:instrText>
      </w:r>
      <w:r>
        <w:fldChar w:fldCharType="separate"/>
      </w:r>
      <w:r w:rsidRPr="00504038">
        <w:rPr>
          <w:lang w:val="en-US"/>
        </w:rPr>
        <w:t>16</w:t>
      </w:r>
      <w:r>
        <w:fldChar w:fldCharType="end"/>
      </w:r>
    </w:p>
    <w:p w14:paraId="52B8DA26" w14:textId="166A6116"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6.6.9</w:t>
      </w:r>
      <w:r w:rsidRPr="00504038">
        <w:rPr>
          <w:lang w:val="en-US"/>
        </w:rPr>
        <w:t xml:space="preserve"> References</w:t>
      </w:r>
      <w:r w:rsidRPr="00504038">
        <w:rPr>
          <w:lang w:val="en-US"/>
        </w:rPr>
        <w:tab/>
      </w:r>
      <w:r>
        <w:fldChar w:fldCharType="begin"/>
      </w:r>
      <w:r w:rsidRPr="00504038">
        <w:rPr>
          <w:lang w:val="en-US"/>
        </w:rPr>
        <w:instrText xml:space="preserve"> PAGEREF _Toc12964318 \h </w:instrText>
      </w:r>
      <w:r>
        <w:fldChar w:fldCharType="separate"/>
      </w:r>
      <w:r w:rsidRPr="00504038">
        <w:rPr>
          <w:lang w:val="en-US"/>
        </w:rPr>
        <w:t>16</w:t>
      </w:r>
      <w:r>
        <w:fldChar w:fldCharType="end"/>
      </w:r>
    </w:p>
    <w:p w14:paraId="1895C48A" w14:textId="560647C5" w:rsidR="002C1499" w:rsidRDefault="002C1499">
      <w:pPr>
        <w:pStyle w:val="TOC2"/>
        <w:rPr>
          <w:rFonts w:asciiTheme="minorHAnsi" w:eastAsiaTheme="minorEastAsia" w:hAnsiTheme="minorHAnsi" w:cstheme="minorBidi"/>
          <w:sz w:val="22"/>
          <w:szCs w:val="22"/>
          <w:lang w:val="en-US" w:eastAsia="en-US"/>
        </w:rPr>
      </w:pPr>
      <w:r w:rsidRPr="00504038">
        <w:rPr>
          <w:lang w:val="en-US"/>
        </w:rPr>
        <w:t>6.7 Event Notifications</w:t>
      </w:r>
      <w:r w:rsidRPr="00504038">
        <w:rPr>
          <w:lang w:val="en-US"/>
        </w:rPr>
        <w:tab/>
      </w:r>
      <w:r>
        <w:fldChar w:fldCharType="begin"/>
      </w:r>
      <w:r w:rsidRPr="00504038">
        <w:rPr>
          <w:lang w:val="en-US"/>
        </w:rPr>
        <w:instrText xml:space="preserve"> PAGEREF _Toc12964319 \h </w:instrText>
      </w:r>
      <w:r>
        <w:fldChar w:fldCharType="separate"/>
      </w:r>
      <w:r w:rsidRPr="00504038">
        <w:rPr>
          <w:lang w:val="en-US"/>
        </w:rPr>
        <w:t>16</w:t>
      </w:r>
      <w:r>
        <w:fldChar w:fldCharType="end"/>
      </w:r>
    </w:p>
    <w:p w14:paraId="44A1A8B7" w14:textId="707006DA"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6.7.1</w:t>
      </w:r>
      <w:r w:rsidRPr="00504038">
        <w:rPr>
          <w:lang w:val="en-US"/>
        </w:rPr>
        <w:t xml:space="preserve"> Description</w:t>
      </w:r>
      <w:r w:rsidRPr="00504038">
        <w:rPr>
          <w:lang w:val="en-US"/>
        </w:rPr>
        <w:tab/>
      </w:r>
      <w:r>
        <w:fldChar w:fldCharType="begin"/>
      </w:r>
      <w:r w:rsidRPr="00504038">
        <w:rPr>
          <w:lang w:val="en-US"/>
        </w:rPr>
        <w:instrText xml:space="preserve"> PAGEREF _Toc12964320 \h </w:instrText>
      </w:r>
      <w:r>
        <w:fldChar w:fldCharType="separate"/>
      </w:r>
      <w:r w:rsidRPr="00504038">
        <w:rPr>
          <w:lang w:val="en-US"/>
        </w:rPr>
        <w:t>16</w:t>
      </w:r>
      <w:r>
        <w:fldChar w:fldCharType="end"/>
      </w:r>
    </w:p>
    <w:p w14:paraId="08D2525F" w14:textId="4EF5603B"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6.7.2</w:t>
      </w:r>
      <w:r w:rsidRPr="00504038">
        <w:rPr>
          <w:lang w:val="en-US"/>
        </w:rPr>
        <w:t xml:space="preserve"> Requirement Designator</w:t>
      </w:r>
      <w:r w:rsidRPr="00504038">
        <w:rPr>
          <w:lang w:val="en-US"/>
        </w:rPr>
        <w:tab/>
      </w:r>
      <w:r>
        <w:fldChar w:fldCharType="begin"/>
      </w:r>
      <w:r w:rsidRPr="00504038">
        <w:rPr>
          <w:lang w:val="en-US"/>
        </w:rPr>
        <w:instrText xml:space="preserve"> PAGEREF _Toc12964321 \h </w:instrText>
      </w:r>
      <w:r>
        <w:fldChar w:fldCharType="separate"/>
      </w:r>
      <w:r w:rsidRPr="00504038">
        <w:rPr>
          <w:lang w:val="en-US"/>
        </w:rPr>
        <w:t>16</w:t>
      </w:r>
      <w:r>
        <w:fldChar w:fldCharType="end"/>
      </w:r>
    </w:p>
    <w:p w14:paraId="07AEAA7B" w14:textId="2E5CC3D7"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6.7.3</w:t>
      </w:r>
      <w:r w:rsidRPr="00504038">
        <w:rPr>
          <w:lang w:val="en-US"/>
        </w:rPr>
        <w:t xml:space="preserve"> Functional Requirements</w:t>
      </w:r>
      <w:r w:rsidRPr="00504038">
        <w:rPr>
          <w:lang w:val="en-US"/>
        </w:rPr>
        <w:tab/>
      </w:r>
      <w:r>
        <w:fldChar w:fldCharType="begin"/>
      </w:r>
      <w:r w:rsidRPr="00504038">
        <w:rPr>
          <w:lang w:val="en-US"/>
        </w:rPr>
        <w:instrText xml:space="preserve"> PAGEREF _Toc12964322 \h </w:instrText>
      </w:r>
      <w:r>
        <w:fldChar w:fldCharType="separate"/>
      </w:r>
      <w:r w:rsidRPr="00504038">
        <w:rPr>
          <w:lang w:val="en-US"/>
        </w:rPr>
        <w:t>16</w:t>
      </w:r>
      <w:r>
        <w:fldChar w:fldCharType="end"/>
      </w:r>
    </w:p>
    <w:p w14:paraId="52CEEB5A" w14:textId="1E01FEB7"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6.7.4</w:t>
      </w:r>
      <w:r w:rsidRPr="00504038">
        <w:rPr>
          <w:lang w:val="en-US"/>
        </w:rPr>
        <w:t xml:space="preserve"> General Requirements</w:t>
      </w:r>
      <w:r w:rsidRPr="00504038">
        <w:rPr>
          <w:lang w:val="en-US"/>
        </w:rPr>
        <w:tab/>
      </w:r>
      <w:r>
        <w:fldChar w:fldCharType="begin"/>
      </w:r>
      <w:r w:rsidRPr="00504038">
        <w:rPr>
          <w:lang w:val="en-US"/>
        </w:rPr>
        <w:instrText xml:space="preserve"> PAGEREF _Toc12964323 \h </w:instrText>
      </w:r>
      <w:r>
        <w:fldChar w:fldCharType="separate"/>
      </w:r>
      <w:r w:rsidRPr="00504038">
        <w:rPr>
          <w:lang w:val="en-US"/>
        </w:rPr>
        <w:t>17</w:t>
      </w:r>
      <w:r>
        <w:fldChar w:fldCharType="end"/>
      </w:r>
    </w:p>
    <w:p w14:paraId="6727BE26" w14:textId="1E07E76B"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6.7.5</w:t>
      </w:r>
      <w:r w:rsidRPr="00504038">
        <w:rPr>
          <w:lang w:val="en-US"/>
        </w:rPr>
        <w:t xml:space="preserve"> Fixed Part</w:t>
      </w:r>
      <w:r w:rsidRPr="00504038">
        <w:rPr>
          <w:lang w:val="en-US"/>
        </w:rPr>
        <w:tab/>
      </w:r>
      <w:r>
        <w:fldChar w:fldCharType="begin"/>
      </w:r>
      <w:r w:rsidRPr="00504038">
        <w:rPr>
          <w:lang w:val="en-US"/>
        </w:rPr>
        <w:instrText xml:space="preserve"> PAGEREF _Toc12964324 \h </w:instrText>
      </w:r>
      <w:r>
        <w:fldChar w:fldCharType="separate"/>
      </w:r>
      <w:r w:rsidRPr="00504038">
        <w:rPr>
          <w:lang w:val="en-US"/>
        </w:rPr>
        <w:t>17</w:t>
      </w:r>
      <w:r>
        <w:fldChar w:fldCharType="end"/>
      </w:r>
    </w:p>
    <w:p w14:paraId="7AB6AB91" w14:textId="022DDE93"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6.7.6</w:t>
      </w:r>
      <w:r w:rsidRPr="00504038">
        <w:rPr>
          <w:lang w:val="en-US"/>
        </w:rPr>
        <w:t xml:space="preserve"> Portable Part</w:t>
      </w:r>
      <w:r w:rsidRPr="00504038">
        <w:rPr>
          <w:lang w:val="en-US"/>
        </w:rPr>
        <w:tab/>
      </w:r>
      <w:r>
        <w:fldChar w:fldCharType="begin"/>
      </w:r>
      <w:r w:rsidRPr="00504038">
        <w:rPr>
          <w:lang w:val="en-US"/>
        </w:rPr>
        <w:instrText xml:space="preserve"> PAGEREF _Toc12964325 \h </w:instrText>
      </w:r>
      <w:r>
        <w:fldChar w:fldCharType="separate"/>
      </w:r>
      <w:r w:rsidRPr="00504038">
        <w:rPr>
          <w:lang w:val="en-US"/>
        </w:rPr>
        <w:t>17</w:t>
      </w:r>
      <w:r>
        <w:fldChar w:fldCharType="end"/>
      </w:r>
    </w:p>
    <w:p w14:paraId="4CE0CBDE" w14:textId="55A06D72"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6.7.7</w:t>
      </w:r>
      <w:r w:rsidRPr="00504038">
        <w:rPr>
          <w:lang w:val="en-US"/>
        </w:rPr>
        <w:t xml:space="preserve"> Optional Requirements</w:t>
      </w:r>
      <w:r w:rsidRPr="00504038">
        <w:rPr>
          <w:lang w:val="en-US"/>
        </w:rPr>
        <w:tab/>
      </w:r>
      <w:r>
        <w:fldChar w:fldCharType="begin"/>
      </w:r>
      <w:r w:rsidRPr="00504038">
        <w:rPr>
          <w:lang w:val="en-US"/>
        </w:rPr>
        <w:instrText xml:space="preserve"> PAGEREF _Toc12964326 \h </w:instrText>
      </w:r>
      <w:r>
        <w:fldChar w:fldCharType="separate"/>
      </w:r>
      <w:r w:rsidRPr="00504038">
        <w:rPr>
          <w:lang w:val="en-US"/>
        </w:rPr>
        <w:t>17</w:t>
      </w:r>
      <w:r>
        <w:fldChar w:fldCharType="end"/>
      </w:r>
    </w:p>
    <w:p w14:paraId="66F9D698" w14:textId="569C66A1"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6.7.8</w:t>
      </w:r>
      <w:r w:rsidRPr="00504038">
        <w:rPr>
          <w:lang w:val="en-US"/>
        </w:rPr>
        <w:t xml:space="preserve"> Defaults and Settings</w:t>
      </w:r>
      <w:r w:rsidRPr="00504038">
        <w:rPr>
          <w:lang w:val="en-US"/>
        </w:rPr>
        <w:tab/>
      </w:r>
      <w:r>
        <w:fldChar w:fldCharType="begin"/>
      </w:r>
      <w:r w:rsidRPr="00504038">
        <w:rPr>
          <w:lang w:val="en-US"/>
        </w:rPr>
        <w:instrText xml:space="preserve"> PAGEREF _Toc12964327 \h </w:instrText>
      </w:r>
      <w:r>
        <w:fldChar w:fldCharType="separate"/>
      </w:r>
      <w:r w:rsidRPr="00504038">
        <w:rPr>
          <w:lang w:val="en-US"/>
        </w:rPr>
        <w:t>17</w:t>
      </w:r>
      <w:r>
        <w:fldChar w:fldCharType="end"/>
      </w:r>
    </w:p>
    <w:p w14:paraId="19AA61FC" w14:textId="7EBB6662"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6.7.9</w:t>
      </w:r>
      <w:r w:rsidRPr="00504038">
        <w:rPr>
          <w:lang w:val="en-US"/>
        </w:rPr>
        <w:t xml:space="preserve"> References</w:t>
      </w:r>
      <w:r w:rsidRPr="00504038">
        <w:rPr>
          <w:lang w:val="en-US"/>
        </w:rPr>
        <w:tab/>
      </w:r>
      <w:r>
        <w:fldChar w:fldCharType="begin"/>
      </w:r>
      <w:r w:rsidRPr="00504038">
        <w:rPr>
          <w:lang w:val="en-US"/>
        </w:rPr>
        <w:instrText xml:space="preserve"> PAGEREF _Toc12964328 \h </w:instrText>
      </w:r>
      <w:r>
        <w:fldChar w:fldCharType="separate"/>
      </w:r>
      <w:r w:rsidRPr="00504038">
        <w:rPr>
          <w:lang w:val="en-US"/>
        </w:rPr>
        <w:t>17</w:t>
      </w:r>
      <w:r>
        <w:fldChar w:fldCharType="end"/>
      </w:r>
    </w:p>
    <w:p w14:paraId="387DAF14" w14:textId="3B828E3F" w:rsidR="002C1499" w:rsidRDefault="002C1499">
      <w:pPr>
        <w:pStyle w:val="TOC2"/>
        <w:rPr>
          <w:rFonts w:asciiTheme="minorHAnsi" w:eastAsiaTheme="minorEastAsia" w:hAnsiTheme="minorHAnsi" w:cstheme="minorBidi"/>
          <w:sz w:val="22"/>
          <w:szCs w:val="22"/>
          <w:lang w:val="en-US" w:eastAsia="en-US"/>
        </w:rPr>
      </w:pPr>
      <w:r w:rsidRPr="00504038">
        <w:rPr>
          <w:lang w:val="en-US"/>
        </w:rPr>
        <w:t>6.8 Line Selection</w:t>
      </w:r>
      <w:r w:rsidRPr="00504038">
        <w:rPr>
          <w:lang w:val="en-US"/>
        </w:rPr>
        <w:tab/>
      </w:r>
      <w:r>
        <w:fldChar w:fldCharType="begin"/>
      </w:r>
      <w:r w:rsidRPr="00504038">
        <w:rPr>
          <w:lang w:val="en-US"/>
        </w:rPr>
        <w:instrText xml:space="preserve"> PAGEREF _Toc12964329 \h </w:instrText>
      </w:r>
      <w:r>
        <w:fldChar w:fldCharType="separate"/>
      </w:r>
      <w:r w:rsidRPr="00504038">
        <w:rPr>
          <w:lang w:val="en-US"/>
        </w:rPr>
        <w:t>17</w:t>
      </w:r>
      <w:r>
        <w:fldChar w:fldCharType="end"/>
      </w:r>
    </w:p>
    <w:p w14:paraId="48B26463" w14:textId="73E0CB23"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6.8.1</w:t>
      </w:r>
      <w:r w:rsidRPr="00504038">
        <w:rPr>
          <w:lang w:val="en-US"/>
        </w:rPr>
        <w:t xml:space="preserve"> Description</w:t>
      </w:r>
      <w:r w:rsidRPr="00504038">
        <w:rPr>
          <w:lang w:val="en-US"/>
        </w:rPr>
        <w:tab/>
      </w:r>
      <w:r>
        <w:fldChar w:fldCharType="begin"/>
      </w:r>
      <w:r w:rsidRPr="00504038">
        <w:rPr>
          <w:lang w:val="en-US"/>
        </w:rPr>
        <w:instrText xml:space="preserve"> PAGEREF _Toc12964330 \h </w:instrText>
      </w:r>
      <w:r>
        <w:fldChar w:fldCharType="separate"/>
      </w:r>
      <w:r w:rsidRPr="00504038">
        <w:rPr>
          <w:lang w:val="en-US"/>
        </w:rPr>
        <w:t>17</w:t>
      </w:r>
      <w:r>
        <w:fldChar w:fldCharType="end"/>
      </w:r>
    </w:p>
    <w:p w14:paraId="7EC206CC" w14:textId="2B881F61"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6.8.2</w:t>
      </w:r>
      <w:r w:rsidRPr="00504038">
        <w:rPr>
          <w:lang w:val="en-US"/>
        </w:rPr>
        <w:t xml:space="preserve"> Requirement Designator</w:t>
      </w:r>
      <w:r w:rsidRPr="00504038">
        <w:rPr>
          <w:lang w:val="en-US"/>
        </w:rPr>
        <w:tab/>
      </w:r>
      <w:r>
        <w:fldChar w:fldCharType="begin"/>
      </w:r>
      <w:r w:rsidRPr="00504038">
        <w:rPr>
          <w:lang w:val="en-US"/>
        </w:rPr>
        <w:instrText xml:space="preserve"> PAGEREF _Toc12964331 \h </w:instrText>
      </w:r>
      <w:r>
        <w:fldChar w:fldCharType="separate"/>
      </w:r>
      <w:r w:rsidRPr="00504038">
        <w:rPr>
          <w:lang w:val="en-US"/>
        </w:rPr>
        <w:t>18</w:t>
      </w:r>
      <w:r>
        <w:fldChar w:fldCharType="end"/>
      </w:r>
    </w:p>
    <w:p w14:paraId="748BC255" w14:textId="5F54D02C"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6.8.3</w:t>
      </w:r>
      <w:r w:rsidRPr="00504038">
        <w:rPr>
          <w:lang w:val="en-US"/>
        </w:rPr>
        <w:t xml:space="preserve"> Functional Requirements</w:t>
      </w:r>
      <w:r w:rsidRPr="00504038">
        <w:rPr>
          <w:lang w:val="en-US"/>
        </w:rPr>
        <w:tab/>
      </w:r>
      <w:r>
        <w:fldChar w:fldCharType="begin"/>
      </w:r>
      <w:r w:rsidRPr="00504038">
        <w:rPr>
          <w:lang w:val="en-US"/>
        </w:rPr>
        <w:instrText xml:space="preserve"> PAGEREF _Toc12964332 \h </w:instrText>
      </w:r>
      <w:r>
        <w:fldChar w:fldCharType="separate"/>
      </w:r>
      <w:r w:rsidRPr="00504038">
        <w:rPr>
          <w:lang w:val="en-US"/>
        </w:rPr>
        <w:t>18</w:t>
      </w:r>
      <w:r>
        <w:fldChar w:fldCharType="end"/>
      </w:r>
    </w:p>
    <w:p w14:paraId="30AB2B65" w14:textId="2B562577"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6.8.4</w:t>
      </w:r>
      <w:r w:rsidRPr="00504038">
        <w:rPr>
          <w:lang w:val="en-US"/>
        </w:rPr>
        <w:t xml:space="preserve"> General Requirements</w:t>
      </w:r>
      <w:r w:rsidRPr="00504038">
        <w:rPr>
          <w:lang w:val="en-US"/>
        </w:rPr>
        <w:tab/>
      </w:r>
      <w:r>
        <w:fldChar w:fldCharType="begin"/>
      </w:r>
      <w:r w:rsidRPr="00504038">
        <w:rPr>
          <w:lang w:val="en-US"/>
        </w:rPr>
        <w:instrText xml:space="preserve"> PAGEREF _Toc12964333 \h </w:instrText>
      </w:r>
      <w:r>
        <w:fldChar w:fldCharType="separate"/>
      </w:r>
      <w:r w:rsidRPr="00504038">
        <w:rPr>
          <w:lang w:val="en-US"/>
        </w:rPr>
        <w:t>18</w:t>
      </w:r>
      <w:r>
        <w:fldChar w:fldCharType="end"/>
      </w:r>
    </w:p>
    <w:p w14:paraId="31AC868D" w14:textId="34ABD68E"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6.8.5</w:t>
      </w:r>
      <w:r w:rsidRPr="00504038">
        <w:rPr>
          <w:lang w:val="en-US"/>
        </w:rPr>
        <w:t xml:space="preserve"> Fixed Part</w:t>
      </w:r>
      <w:r w:rsidRPr="00504038">
        <w:rPr>
          <w:lang w:val="en-US"/>
        </w:rPr>
        <w:tab/>
      </w:r>
      <w:r>
        <w:fldChar w:fldCharType="begin"/>
      </w:r>
      <w:r w:rsidRPr="00504038">
        <w:rPr>
          <w:lang w:val="en-US"/>
        </w:rPr>
        <w:instrText xml:space="preserve"> PAGEREF _Toc12964334 \h </w:instrText>
      </w:r>
      <w:r>
        <w:fldChar w:fldCharType="separate"/>
      </w:r>
      <w:r w:rsidRPr="00504038">
        <w:rPr>
          <w:lang w:val="en-US"/>
        </w:rPr>
        <w:t>18</w:t>
      </w:r>
      <w:r>
        <w:fldChar w:fldCharType="end"/>
      </w:r>
    </w:p>
    <w:p w14:paraId="42B2A64A" w14:textId="0C3F8D3A"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6.8.6</w:t>
      </w:r>
      <w:r w:rsidRPr="00504038">
        <w:rPr>
          <w:lang w:val="en-US"/>
        </w:rPr>
        <w:t xml:space="preserve"> Portable Part</w:t>
      </w:r>
      <w:r w:rsidRPr="00504038">
        <w:rPr>
          <w:lang w:val="en-US"/>
        </w:rPr>
        <w:tab/>
      </w:r>
      <w:r>
        <w:fldChar w:fldCharType="begin"/>
      </w:r>
      <w:r w:rsidRPr="00504038">
        <w:rPr>
          <w:lang w:val="en-US"/>
        </w:rPr>
        <w:instrText xml:space="preserve"> PAGEREF _Toc12964335 \h </w:instrText>
      </w:r>
      <w:r>
        <w:fldChar w:fldCharType="separate"/>
      </w:r>
      <w:r w:rsidRPr="00504038">
        <w:rPr>
          <w:lang w:val="en-US"/>
        </w:rPr>
        <w:t>18</w:t>
      </w:r>
      <w:r>
        <w:fldChar w:fldCharType="end"/>
      </w:r>
    </w:p>
    <w:p w14:paraId="5AA24145" w14:textId="67730491"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6.8.7</w:t>
      </w:r>
      <w:r w:rsidRPr="00504038">
        <w:rPr>
          <w:lang w:val="en-US"/>
        </w:rPr>
        <w:t xml:space="preserve"> Optional Requirements</w:t>
      </w:r>
      <w:r w:rsidRPr="00504038">
        <w:rPr>
          <w:lang w:val="en-US"/>
        </w:rPr>
        <w:tab/>
      </w:r>
      <w:r>
        <w:fldChar w:fldCharType="begin"/>
      </w:r>
      <w:r w:rsidRPr="00504038">
        <w:rPr>
          <w:lang w:val="en-US"/>
        </w:rPr>
        <w:instrText xml:space="preserve"> PAGEREF _Toc12964336 \h </w:instrText>
      </w:r>
      <w:r>
        <w:fldChar w:fldCharType="separate"/>
      </w:r>
      <w:r w:rsidRPr="00504038">
        <w:rPr>
          <w:lang w:val="en-US"/>
        </w:rPr>
        <w:t>18</w:t>
      </w:r>
      <w:r>
        <w:fldChar w:fldCharType="end"/>
      </w:r>
    </w:p>
    <w:p w14:paraId="1DAECC7C" w14:textId="6307F763"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6.8.8</w:t>
      </w:r>
      <w:r w:rsidRPr="00504038">
        <w:rPr>
          <w:lang w:val="en-US"/>
        </w:rPr>
        <w:t xml:space="preserve"> Defaults and Settings</w:t>
      </w:r>
      <w:r w:rsidRPr="00504038">
        <w:rPr>
          <w:lang w:val="en-US"/>
        </w:rPr>
        <w:tab/>
      </w:r>
      <w:r>
        <w:fldChar w:fldCharType="begin"/>
      </w:r>
      <w:r w:rsidRPr="00504038">
        <w:rPr>
          <w:lang w:val="en-US"/>
        </w:rPr>
        <w:instrText xml:space="preserve"> PAGEREF _Toc12964337 \h </w:instrText>
      </w:r>
      <w:r>
        <w:fldChar w:fldCharType="separate"/>
      </w:r>
      <w:r w:rsidRPr="00504038">
        <w:rPr>
          <w:lang w:val="en-US"/>
        </w:rPr>
        <w:t>19</w:t>
      </w:r>
      <w:r>
        <w:fldChar w:fldCharType="end"/>
      </w:r>
    </w:p>
    <w:p w14:paraId="55E77169" w14:textId="5CCE6BE2"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6.8.9</w:t>
      </w:r>
      <w:r w:rsidRPr="00504038">
        <w:rPr>
          <w:lang w:val="en-US"/>
        </w:rPr>
        <w:t xml:space="preserve"> References</w:t>
      </w:r>
      <w:r w:rsidRPr="00504038">
        <w:rPr>
          <w:lang w:val="en-US"/>
        </w:rPr>
        <w:tab/>
      </w:r>
      <w:r>
        <w:fldChar w:fldCharType="begin"/>
      </w:r>
      <w:r w:rsidRPr="00504038">
        <w:rPr>
          <w:lang w:val="en-US"/>
        </w:rPr>
        <w:instrText xml:space="preserve"> PAGEREF _Toc12964338 \h </w:instrText>
      </w:r>
      <w:r>
        <w:fldChar w:fldCharType="separate"/>
      </w:r>
      <w:r w:rsidRPr="00504038">
        <w:rPr>
          <w:lang w:val="en-US"/>
        </w:rPr>
        <w:t>19</w:t>
      </w:r>
      <w:r>
        <w:fldChar w:fldCharType="end"/>
      </w:r>
    </w:p>
    <w:p w14:paraId="2AF6A41C" w14:textId="49A52E84" w:rsidR="002C1499" w:rsidRDefault="002C1499">
      <w:pPr>
        <w:pStyle w:val="TOC2"/>
        <w:rPr>
          <w:rFonts w:asciiTheme="minorHAnsi" w:eastAsiaTheme="minorEastAsia" w:hAnsiTheme="minorHAnsi" w:cstheme="minorBidi"/>
          <w:sz w:val="22"/>
          <w:szCs w:val="22"/>
          <w:lang w:val="en-US" w:eastAsia="en-US"/>
        </w:rPr>
      </w:pPr>
      <w:r w:rsidRPr="00504038">
        <w:rPr>
          <w:lang w:val="en-US"/>
        </w:rPr>
        <w:t>6.9 Implicit Call Intrusion</w:t>
      </w:r>
      <w:r w:rsidRPr="00504038">
        <w:rPr>
          <w:lang w:val="en-US"/>
        </w:rPr>
        <w:tab/>
      </w:r>
      <w:r>
        <w:fldChar w:fldCharType="begin"/>
      </w:r>
      <w:r w:rsidRPr="00504038">
        <w:rPr>
          <w:lang w:val="en-US"/>
        </w:rPr>
        <w:instrText xml:space="preserve"> PAGEREF _Toc12964339 \h </w:instrText>
      </w:r>
      <w:r>
        <w:fldChar w:fldCharType="separate"/>
      </w:r>
      <w:r w:rsidRPr="00504038">
        <w:rPr>
          <w:lang w:val="en-US"/>
        </w:rPr>
        <w:t>19</w:t>
      </w:r>
      <w:r>
        <w:fldChar w:fldCharType="end"/>
      </w:r>
    </w:p>
    <w:p w14:paraId="53028D47" w14:textId="7874F9A0"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6.9.1</w:t>
      </w:r>
      <w:r w:rsidRPr="00504038">
        <w:rPr>
          <w:lang w:val="en-US"/>
        </w:rPr>
        <w:t xml:space="preserve"> Description</w:t>
      </w:r>
      <w:r w:rsidRPr="00504038">
        <w:rPr>
          <w:lang w:val="en-US"/>
        </w:rPr>
        <w:tab/>
      </w:r>
      <w:r>
        <w:fldChar w:fldCharType="begin"/>
      </w:r>
      <w:r w:rsidRPr="00504038">
        <w:rPr>
          <w:lang w:val="en-US"/>
        </w:rPr>
        <w:instrText xml:space="preserve"> PAGEREF _Toc12964340 \h </w:instrText>
      </w:r>
      <w:r>
        <w:fldChar w:fldCharType="separate"/>
      </w:r>
      <w:r w:rsidRPr="00504038">
        <w:rPr>
          <w:lang w:val="en-US"/>
        </w:rPr>
        <w:t>19</w:t>
      </w:r>
      <w:r>
        <w:fldChar w:fldCharType="end"/>
      </w:r>
    </w:p>
    <w:p w14:paraId="23F2C518" w14:textId="4B914971"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6.9.2</w:t>
      </w:r>
      <w:r w:rsidRPr="00504038">
        <w:rPr>
          <w:lang w:val="en-US"/>
        </w:rPr>
        <w:t xml:space="preserve"> Requirement Designator</w:t>
      </w:r>
      <w:r w:rsidRPr="00504038">
        <w:rPr>
          <w:lang w:val="en-US"/>
        </w:rPr>
        <w:tab/>
      </w:r>
      <w:r>
        <w:fldChar w:fldCharType="begin"/>
      </w:r>
      <w:r w:rsidRPr="00504038">
        <w:rPr>
          <w:lang w:val="en-US"/>
        </w:rPr>
        <w:instrText xml:space="preserve"> PAGEREF _Toc12964341 \h </w:instrText>
      </w:r>
      <w:r>
        <w:fldChar w:fldCharType="separate"/>
      </w:r>
      <w:r w:rsidRPr="00504038">
        <w:rPr>
          <w:lang w:val="en-US"/>
        </w:rPr>
        <w:t>19</w:t>
      </w:r>
      <w:r>
        <w:fldChar w:fldCharType="end"/>
      </w:r>
    </w:p>
    <w:p w14:paraId="337FFD91" w14:textId="175CEA9D"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6.9.3</w:t>
      </w:r>
      <w:r w:rsidRPr="00504038">
        <w:rPr>
          <w:lang w:val="en-US"/>
        </w:rPr>
        <w:t xml:space="preserve"> Functional Requirements</w:t>
      </w:r>
      <w:r w:rsidRPr="00504038">
        <w:rPr>
          <w:lang w:val="en-US"/>
        </w:rPr>
        <w:tab/>
      </w:r>
      <w:r>
        <w:fldChar w:fldCharType="begin"/>
      </w:r>
      <w:r w:rsidRPr="00504038">
        <w:rPr>
          <w:lang w:val="en-US"/>
        </w:rPr>
        <w:instrText xml:space="preserve"> PAGEREF _Toc12964342 \h </w:instrText>
      </w:r>
      <w:r>
        <w:fldChar w:fldCharType="separate"/>
      </w:r>
      <w:r w:rsidRPr="00504038">
        <w:rPr>
          <w:lang w:val="en-US"/>
        </w:rPr>
        <w:t>19</w:t>
      </w:r>
      <w:r>
        <w:fldChar w:fldCharType="end"/>
      </w:r>
    </w:p>
    <w:p w14:paraId="502F60F7" w14:textId="23C17C2E"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6.9.4</w:t>
      </w:r>
      <w:r w:rsidRPr="00504038">
        <w:rPr>
          <w:lang w:val="en-US"/>
        </w:rPr>
        <w:t xml:space="preserve"> General Requirements</w:t>
      </w:r>
      <w:r w:rsidRPr="00504038">
        <w:rPr>
          <w:lang w:val="en-US"/>
        </w:rPr>
        <w:tab/>
      </w:r>
      <w:r>
        <w:fldChar w:fldCharType="begin"/>
      </w:r>
      <w:r w:rsidRPr="00504038">
        <w:rPr>
          <w:lang w:val="en-US"/>
        </w:rPr>
        <w:instrText xml:space="preserve"> PAGEREF _Toc12964343 \h </w:instrText>
      </w:r>
      <w:r>
        <w:fldChar w:fldCharType="separate"/>
      </w:r>
      <w:r w:rsidRPr="00504038">
        <w:rPr>
          <w:lang w:val="en-US"/>
        </w:rPr>
        <w:t>19</w:t>
      </w:r>
      <w:r>
        <w:fldChar w:fldCharType="end"/>
      </w:r>
    </w:p>
    <w:p w14:paraId="44A7D3E6" w14:textId="5755C4B7"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6.9.5</w:t>
      </w:r>
      <w:r w:rsidRPr="00504038">
        <w:rPr>
          <w:lang w:val="en-US"/>
        </w:rPr>
        <w:t xml:space="preserve"> Fixed Part</w:t>
      </w:r>
      <w:r w:rsidRPr="00504038">
        <w:rPr>
          <w:lang w:val="en-US"/>
        </w:rPr>
        <w:tab/>
      </w:r>
      <w:r>
        <w:fldChar w:fldCharType="begin"/>
      </w:r>
      <w:r w:rsidRPr="00504038">
        <w:rPr>
          <w:lang w:val="en-US"/>
        </w:rPr>
        <w:instrText xml:space="preserve"> PAGEREF _Toc12964344 \h </w:instrText>
      </w:r>
      <w:r>
        <w:fldChar w:fldCharType="separate"/>
      </w:r>
      <w:r w:rsidRPr="00504038">
        <w:rPr>
          <w:lang w:val="en-US"/>
        </w:rPr>
        <w:t>19</w:t>
      </w:r>
      <w:r>
        <w:fldChar w:fldCharType="end"/>
      </w:r>
    </w:p>
    <w:p w14:paraId="7578F52B" w14:textId="79B702EC"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6.9.6</w:t>
      </w:r>
      <w:r w:rsidRPr="00504038">
        <w:rPr>
          <w:lang w:val="en-US"/>
        </w:rPr>
        <w:t xml:space="preserve"> Portable Part</w:t>
      </w:r>
      <w:r w:rsidRPr="00504038">
        <w:rPr>
          <w:lang w:val="en-US"/>
        </w:rPr>
        <w:tab/>
      </w:r>
      <w:r>
        <w:fldChar w:fldCharType="begin"/>
      </w:r>
      <w:r w:rsidRPr="00504038">
        <w:rPr>
          <w:lang w:val="en-US"/>
        </w:rPr>
        <w:instrText xml:space="preserve"> PAGEREF _Toc12964345 \h </w:instrText>
      </w:r>
      <w:r>
        <w:fldChar w:fldCharType="separate"/>
      </w:r>
      <w:r w:rsidRPr="00504038">
        <w:rPr>
          <w:lang w:val="en-US"/>
        </w:rPr>
        <w:t>19</w:t>
      </w:r>
      <w:r>
        <w:fldChar w:fldCharType="end"/>
      </w:r>
    </w:p>
    <w:p w14:paraId="3C6271ED" w14:textId="0B193B5C"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lastRenderedPageBreak/>
        <w:t>6.9.7</w:t>
      </w:r>
      <w:r w:rsidRPr="00504038">
        <w:rPr>
          <w:lang w:val="en-US"/>
        </w:rPr>
        <w:t xml:space="preserve"> Optional Requirements</w:t>
      </w:r>
      <w:r w:rsidRPr="00504038">
        <w:rPr>
          <w:lang w:val="en-US"/>
        </w:rPr>
        <w:tab/>
      </w:r>
      <w:r>
        <w:fldChar w:fldCharType="begin"/>
      </w:r>
      <w:r w:rsidRPr="00504038">
        <w:rPr>
          <w:lang w:val="en-US"/>
        </w:rPr>
        <w:instrText xml:space="preserve"> PAGEREF _Toc12964346 \h </w:instrText>
      </w:r>
      <w:r>
        <w:fldChar w:fldCharType="separate"/>
      </w:r>
      <w:r w:rsidRPr="00504038">
        <w:rPr>
          <w:lang w:val="en-US"/>
        </w:rPr>
        <w:t>20</w:t>
      </w:r>
      <w:r>
        <w:fldChar w:fldCharType="end"/>
      </w:r>
    </w:p>
    <w:p w14:paraId="27B95BF4" w14:textId="4DF6BD74"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6.9.8</w:t>
      </w:r>
      <w:r w:rsidRPr="00504038">
        <w:rPr>
          <w:lang w:val="en-US"/>
        </w:rPr>
        <w:t xml:space="preserve"> Defaults and Settings</w:t>
      </w:r>
      <w:r w:rsidRPr="00504038">
        <w:rPr>
          <w:lang w:val="en-US"/>
        </w:rPr>
        <w:tab/>
      </w:r>
      <w:r>
        <w:fldChar w:fldCharType="begin"/>
      </w:r>
      <w:r w:rsidRPr="00504038">
        <w:rPr>
          <w:lang w:val="en-US"/>
        </w:rPr>
        <w:instrText xml:space="preserve"> PAGEREF _Toc12964347 \h </w:instrText>
      </w:r>
      <w:r>
        <w:fldChar w:fldCharType="separate"/>
      </w:r>
      <w:r w:rsidRPr="00504038">
        <w:rPr>
          <w:lang w:val="en-US"/>
        </w:rPr>
        <w:t>20</w:t>
      </w:r>
      <w:r>
        <w:fldChar w:fldCharType="end"/>
      </w:r>
    </w:p>
    <w:p w14:paraId="0D0964BA" w14:textId="49FFCED3"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6.9.9</w:t>
      </w:r>
      <w:r w:rsidRPr="00504038">
        <w:rPr>
          <w:lang w:val="en-US"/>
        </w:rPr>
        <w:t xml:space="preserve"> References</w:t>
      </w:r>
      <w:r w:rsidRPr="00504038">
        <w:rPr>
          <w:lang w:val="en-US"/>
        </w:rPr>
        <w:tab/>
      </w:r>
      <w:r>
        <w:fldChar w:fldCharType="begin"/>
      </w:r>
      <w:r w:rsidRPr="00504038">
        <w:rPr>
          <w:lang w:val="en-US"/>
        </w:rPr>
        <w:instrText xml:space="preserve"> PAGEREF _Toc12964348 \h </w:instrText>
      </w:r>
      <w:r>
        <w:fldChar w:fldCharType="separate"/>
      </w:r>
      <w:r w:rsidRPr="00504038">
        <w:rPr>
          <w:lang w:val="en-US"/>
        </w:rPr>
        <w:t>20</w:t>
      </w:r>
      <w:r>
        <w:fldChar w:fldCharType="end"/>
      </w:r>
    </w:p>
    <w:p w14:paraId="3C69F92E" w14:textId="4A06E836" w:rsidR="002C1499" w:rsidRDefault="002C1499">
      <w:pPr>
        <w:pStyle w:val="TOC2"/>
        <w:rPr>
          <w:rFonts w:asciiTheme="minorHAnsi" w:eastAsiaTheme="minorEastAsia" w:hAnsiTheme="minorHAnsi" w:cstheme="minorBidi"/>
          <w:sz w:val="22"/>
          <w:szCs w:val="22"/>
          <w:lang w:val="en-US" w:eastAsia="en-US"/>
        </w:rPr>
      </w:pPr>
      <w:r w:rsidRPr="00504038">
        <w:rPr>
          <w:lang w:val="en-US"/>
        </w:rPr>
        <w:t>6.10 Explicit Call Intrusion</w:t>
      </w:r>
      <w:r w:rsidRPr="00504038">
        <w:rPr>
          <w:lang w:val="en-US"/>
        </w:rPr>
        <w:tab/>
      </w:r>
      <w:r>
        <w:fldChar w:fldCharType="begin"/>
      </w:r>
      <w:r w:rsidRPr="00504038">
        <w:rPr>
          <w:lang w:val="en-US"/>
        </w:rPr>
        <w:instrText xml:space="preserve"> PAGEREF _Toc12964349 \h </w:instrText>
      </w:r>
      <w:r>
        <w:fldChar w:fldCharType="separate"/>
      </w:r>
      <w:r w:rsidRPr="00504038">
        <w:rPr>
          <w:lang w:val="en-US"/>
        </w:rPr>
        <w:t>20</w:t>
      </w:r>
      <w:r>
        <w:fldChar w:fldCharType="end"/>
      </w:r>
    </w:p>
    <w:p w14:paraId="488929BC" w14:textId="063E232A"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6.10.1</w:t>
      </w:r>
      <w:r w:rsidRPr="00504038">
        <w:rPr>
          <w:lang w:val="en-US"/>
        </w:rPr>
        <w:t xml:space="preserve"> Description</w:t>
      </w:r>
      <w:r w:rsidRPr="00504038">
        <w:rPr>
          <w:lang w:val="en-US"/>
        </w:rPr>
        <w:tab/>
      </w:r>
      <w:r>
        <w:fldChar w:fldCharType="begin"/>
      </w:r>
      <w:r w:rsidRPr="00504038">
        <w:rPr>
          <w:lang w:val="en-US"/>
        </w:rPr>
        <w:instrText xml:space="preserve"> PAGEREF _Toc12964350 \h </w:instrText>
      </w:r>
      <w:r>
        <w:fldChar w:fldCharType="separate"/>
      </w:r>
      <w:r w:rsidRPr="00504038">
        <w:rPr>
          <w:lang w:val="en-US"/>
        </w:rPr>
        <w:t>20</w:t>
      </w:r>
      <w:r>
        <w:fldChar w:fldCharType="end"/>
      </w:r>
    </w:p>
    <w:p w14:paraId="5112EAD6" w14:textId="6F23668C"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6.10.2</w:t>
      </w:r>
      <w:r w:rsidRPr="00504038">
        <w:rPr>
          <w:lang w:val="en-US"/>
        </w:rPr>
        <w:t xml:space="preserve"> Requirement Designator</w:t>
      </w:r>
      <w:r w:rsidRPr="00504038">
        <w:rPr>
          <w:lang w:val="en-US"/>
        </w:rPr>
        <w:tab/>
      </w:r>
      <w:r>
        <w:fldChar w:fldCharType="begin"/>
      </w:r>
      <w:r w:rsidRPr="00504038">
        <w:rPr>
          <w:lang w:val="en-US"/>
        </w:rPr>
        <w:instrText xml:space="preserve"> PAGEREF _Toc12964351 \h </w:instrText>
      </w:r>
      <w:r>
        <w:fldChar w:fldCharType="separate"/>
      </w:r>
      <w:r w:rsidRPr="00504038">
        <w:rPr>
          <w:lang w:val="en-US"/>
        </w:rPr>
        <w:t>20</w:t>
      </w:r>
      <w:r>
        <w:fldChar w:fldCharType="end"/>
      </w:r>
    </w:p>
    <w:p w14:paraId="5DC7EFE7" w14:textId="503F66B2"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6.10.3</w:t>
      </w:r>
      <w:r w:rsidRPr="00504038">
        <w:rPr>
          <w:lang w:val="en-US"/>
        </w:rPr>
        <w:t xml:space="preserve"> Functional Requirements</w:t>
      </w:r>
      <w:r w:rsidRPr="00504038">
        <w:rPr>
          <w:lang w:val="en-US"/>
        </w:rPr>
        <w:tab/>
      </w:r>
      <w:r>
        <w:fldChar w:fldCharType="begin"/>
      </w:r>
      <w:r w:rsidRPr="00504038">
        <w:rPr>
          <w:lang w:val="en-US"/>
        </w:rPr>
        <w:instrText xml:space="preserve"> PAGEREF _Toc12964352 \h </w:instrText>
      </w:r>
      <w:r>
        <w:fldChar w:fldCharType="separate"/>
      </w:r>
      <w:r w:rsidRPr="00504038">
        <w:rPr>
          <w:lang w:val="en-US"/>
        </w:rPr>
        <w:t>20</w:t>
      </w:r>
      <w:r>
        <w:fldChar w:fldCharType="end"/>
      </w:r>
    </w:p>
    <w:p w14:paraId="5A4B5ACA" w14:textId="623D4739"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6.10.4</w:t>
      </w:r>
      <w:r w:rsidRPr="00504038">
        <w:rPr>
          <w:lang w:val="en-US"/>
        </w:rPr>
        <w:t xml:space="preserve"> General Requirements</w:t>
      </w:r>
      <w:r w:rsidRPr="00504038">
        <w:rPr>
          <w:lang w:val="en-US"/>
        </w:rPr>
        <w:tab/>
      </w:r>
      <w:r>
        <w:fldChar w:fldCharType="begin"/>
      </w:r>
      <w:r w:rsidRPr="00504038">
        <w:rPr>
          <w:lang w:val="en-US"/>
        </w:rPr>
        <w:instrText xml:space="preserve"> PAGEREF _Toc12964353 \h </w:instrText>
      </w:r>
      <w:r>
        <w:fldChar w:fldCharType="separate"/>
      </w:r>
      <w:r w:rsidRPr="00504038">
        <w:rPr>
          <w:lang w:val="en-US"/>
        </w:rPr>
        <w:t>20</w:t>
      </w:r>
      <w:r>
        <w:fldChar w:fldCharType="end"/>
      </w:r>
    </w:p>
    <w:p w14:paraId="17E6EA7A" w14:textId="39DA9510"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6.10.5</w:t>
      </w:r>
      <w:r w:rsidRPr="00504038">
        <w:rPr>
          <w:lang w:val="en-US"/>
        </w:rPr>
        <w:t xml:space="preserve"> Fixed Part</w:t>
      </w:r>
      <w:r w:rsidRPr="00504038">
        <w:rPr>
          <w:lang w:val="en-US"/>
        </w:rPr>
        <w:tab/>
      </w:r>
      <w:r>
        <w:fldChar w:fldCharType="begin"/>
      </w:r>
      <w:r w:rsidRPr="00504038">
        <w:rPr>
          <w:lang w:val="en-US"/>
        </w:rPr>
        <w:instrText xml:space="preserve"> PAGEREF _Toc12964354 \h </w:instrText>
      </w:r>
      <w:r>
        <w:fldChar w:fldCharType="separate"/>
      </w:r>
      <w:r w:rsidRPr="00504038">
        <w:rPr>
          <w:lang w:val="en-US"/>
        </w:rPr>
        <w:t>21</w:t>
      </w:r>
      <w:r>
        <w:fldChar w:fldCharType="end"/>
      </w:r>
    </w:p>
    <w:p w14:paraId="10BDFDCD" w14:textId="3C5E260F" w:rsidR="002C1499" w:rsidRDefault="002C1499">
      <w:pPr>
        <w:pStyle w:val="TOC4"/>
        <w:rPr>
          <w:rFonts w:asciiTheme="minorHAnsi" w:eastAsiaTheme="minorEastAsia" w:hAnsiTheme="minorHAnsi" w:cstheme="minorBidi"/>
          <w:sz w:val="22"/>
          <w:szCs w:val="22"/>
          <w:lang w:val="en-US" w:eastAsia="en-US"/>
        </w:rPr>
      </w:pPr>
      <w:r w:rsidRPr="00504038">
        <w:rPr>
          <w:lang w:val="en-US"/>
        </w:rPr>
        <w:t>6.10.5.1 Handset Intrusion</w:t>
      </w:r>
      <w:r w:rsidRPr="00504038">
        <w:rPr>
          <w:lang w:val="en-US"/>
        </w:rPr>
        <w:tab/>
      </w:r>
      <w:r>
        <w:fldChar w:fldCharType="begin"/>
      </w:r>
      <w:r w:rsidRPr="00504038">
        <w:rPr>
          <w:lang w:val="en-US"/>
        </w:rPr>
        <w:instrText xml:space="preserve"> PAGEREF _Toc12964355 \h </w:instrText>
      </w:r>
      <w:r>
        <w:fldChar w:fldCharType="separate"/>
      </w:r>
      <w:r w:rsidRPr="00504038">
        <w:rPr>
          <w:lang w:val="en-US"/>
        </w:rPr>
        <w:t>21</w:t>
      </w:r>
      <w:r>
        <w:fldChar w:fldCharType="end"/>
      </w:r>
    </w:p>
    <w:p w14:paraId="63BE4CC8" w14:textId="04F3C23C" w:rsidR="002C1499" w:rsidRDefault="002C1499">
      <w:pPr>
        <w:pStyle w:val="TOC4"/>
        <w:rPr>
          <w:rFonts w:asciiTheme="minorHAnsi" w:eastAsiaTheme="minorEastAsia" w:hAnsiTheme="minorHAnsi" w:cstheme="minorBidi"/>
          <w:sz w:val="22"/>
          <w:szCs w:val="22"/>
          <w:lang w:val="en-US" w:eastAsia="en-US"/>
        </w:rPr>
      </w:pPr>
      <w:r w:rsidRPr="00504038">
        <w:rPr>
          <w:lang w:val="en-US"/>
        </w:rPr>
        <w:t>6.10.5.2 Line Intrusion</w:t>
      </w:r>
      <w:r w:rsidRPr="00504038">
        <w:rPr>
          <w:lang w:val="en-US"/>
        </w:rPr>
        <w:tab/>
      </w:r>
      <w:r>
        <w:fldChar w:fldCharType="begin"/>
      </w:r>
      <w:r w:rsidRPr="00504038">
        <w:rPr>
          <w:lang w:val="en-US"/>
        </w:rPr>
        <w:instrText xml:space="preserve"> PAGEREF _Toc12964356 \h </w:instrText>
      </w:r>
      <w:r>
        <w:fldChar w:fldCharType="separate"/>
      </w:r>
      <w:r w:rsidRPr="00504038">
        <w:rPr>
          <w:lang w:val="en-US"/>
        </w:rPr>
        <w:t>21</w:t>
      </w:r>
      <w:r>
        <w:fldChar w:fldCharType="end"/>
      </w:r>
    </w:p>
    <w:p w14:paraId="16946E0C" w14:textId="5C26B96F"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6.10.6</w:t>
      </w:r>
      <w:r w:rsidRPr="00504038">
        <w:rPr>
          <w:lang w:val="en-US"/>
        </w:rPr>
        <w:t xml:space="preserve"> Portable Part</w:t>
      </w:r>
      <w:r w:rsidRPr="00504038">
        <w:rPr>
          <w:lang w:val="en-US"/>
        </w:rPr>
        <w:tab/>
      </w:r>
      <w:r>
        <w:fldChar w:fldCharType="begin"/>
      </w:r>
      <w:r w:rsidRPr="00504038">
        <w:rPr>
          <w:lang w:val="en-US"/>
        </w:rPr>
        <w:instrText xml:space="preserve"> PAGEREF _Toc12964357 \h </w:instrText>
      </w:r>
      <w:r>
        <w:fldChar w:fldCharType="separate"/>
      </w:r>
      <w:r w:rsidRPr="00504038">
        <w:rPr>
          <w:lang w:val="en-US"/>
        </w:rPr>
        <w:t>21</w:t>
      </w:r>
      <w:r>
        <w:fldChar w:fldCharType="end"/>
      </w:r>
    </w:p>
    <w:p w14:paraId="574E9095" w14:textId="7B1E5AC9"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6.10.7</w:t>
      </w:r>
      <w:r w:rsidRPr="00504038">
        <w:rPr>
          <w:lang w:val="en-US"/>
        </w:rPr>
        <w:t xml:space="preserve"> Optional Requirements</w:t>
      </w:r>
      <w:r w:rsidRPr="00504038">
        <w:rPr>
          <w:lang w:val="en-US"/>
        </w:rPr>
        <w:tab/>
      </w:r>
      <w:r>
        <w:fldChar w:fldCharType="begin"/>
      </w:r>
      <w:r w:rsidRPr="00504038">
        <w:rPr>
          <w:lang w:val="en-US"/>
        </w:rPr>
        <w:instrText xml:space="preserve"> PAGEREF _Toc12964358 \h </w:instrText>
      </w:r>
      <w:r>
        <w:fldChar w:fldCharType="separate"/>
      </w:r>
      <w:r w:rsidRPr="00504038">
        <w:rPr>
          <w:lang w:val="en-US"/>
        </w:rPr>
        <w:t>21</w:t>
      </w:r>
      <w:r>
        <w:fldChar w:fldCharType="end"/>
      </w:r>
    </w:p>
    <w:p w14:paraId="7C0D963E" w14:textId="3979040E"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6.10.8</w:t>
      </w:r>
      <w:r w:rsidRPr="00504038">
        <w:rPr>
          <w:lang w:val="en-US"/>
        </w:rPr>
        <w:t xml:space="preserve"> Defaults and Settings</w:t>
      </w:r>
      <w:r w:rsidRPr="00504038">
        <w:rPr>
          <w:lang w:val="en-US"/>
        </w:rPr>
        <w:tab/>
      </w:r>
      <w:r>
        <w:fldChar w:fldCharType="begin"/>
      </w:r>
      <w:r w:rsidRPr="00504038">
        <w:rPr>
          <w:lang w:val="en-US"/>
        </w:rPr>
        <w:instrText xml:space="preserve"> PAGEREF _Toc12964359 \h </w:instrText>
      </w:r>
      <w:r>
        <w:fldChar w:fldCharType="separate"/>
      </w:r>
      <w:r w:rsidRPr="00504038">
        <w:rPr>
          <w:lang w:val="en-US"/>
        </w:rPr>
        <w:t>21</w:t>
      </w:r>
      <w:r>
        <w:fldChar w:fldCharType="end"/>
      </w:r>
    </w:p>
    <w:p w14:paraId="3049BADE" w14:textId="2D9237BC"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6.10.9</w:t>
      </w:r>
      <w:r w:rsidRPr="00504038">
        <w:rPr>
          <w:lang w:val="en-US"/>
        </w:rPr>
        <w:t xml:space="preserve"> References</w:t>
      </w:r>
      <w:r w:rsidRPr="00504038">
        <w:rPr>
          <w:lang w:val="en-US"/>
        </w:rPr>
        <w:tab/>
      </w:r>
      <w:r>
        <w:fldChar w:fldCharType="begin"/>
      </w:r>
      <w:r w:rsidRPr="00504038">
        <w:rPr>
          <w:lang w:val="en-US"/>
        </w:rPr>
        <w:instrText xml:space="preserve"> PAGEREF _Toc12964360 \h </w:instrText>
      </w:r>
      <w:r>
        <w:fldChar w:fldCharType="separate"/>
      </w:r>
      <w:r w:rsidRPr="00504038">
        <w:rPr>
          <w:lang w:val="en-US"/>
        </w:rPr>
        <w:t>22</w:t>
      </w:r>
      <w:r>
        <w:fldChar w:fldCharType="end"/>
      </w:r>
    </w:p>
    <w:p w14:paraId="17929152" w14:textId="106B5C35" w:rsidR="002C1499" w:rsidRDefault="002C1499">
      <w:pPr>
        <w:pStyle w:val="TOC2"/>
        <w:rPr>
          <w:rFonts w:asciiTheme="minorHAnsi" w:eastAsiaTheme="minorEastAsia" w:hAnsiTheme="minorHAnsi" w:cstheme="minorBidi"/>
          <w:sz w:val="22"/>
          <w:szCs w:val="22"/>
          <w:lang w:val="en-US" w:eastAsia="en-US"/>
        </w:rPr>
      </w:pPr>
      <w:r w:rsidRPr="00504038">
        <w:rPr>
          <w:lang w:val="en-US"/>
        </w:rPr>
        <w:t>6.11 No Emission Mode</w:t>
      </w:r>
      <w:r w:rsidRPr="00504038">
        <w:rPr>
          <w:lang w:val="en-US"/>
        </w:rPr>
        <w:tab/>
      </w:r>
      <w:r>
        <w:fldChar w:fldCharType="begin"/>
      </w:r>
      <w:r w:rsidRPr="00504038">
        <w:rPr>
          <w:lang w:val="en-US"/>
        </w:rPr>
        <w:instrText xml:space="preserve"> PAGEREF _Toc12964361 \h </w:instrText>
      </w:r>
      <w:r>
        <w:fldChar w:fldCharType="separate"/>
      </w:r>
      <w:r w:rsidRPr="00504038">
        <w:rPr>
          <w:lang w:val="en-US"/>
        </w:rPr>
        <w:t>22</w:t>
      </w:r>
      <w:r>
        <w:fldChar w:fldCharType="end"/>
      </w:r>
    </w:p>
    <w:p w14:paraId="6CDDB2E1" w14:textId="4F8C5CF3"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6.11.1</w:t>
      </w:r>
      <w:r w:rsidRPr="00504038">
        <w:rPr>
          <w:lang w:val="en-US"/>
        </w:rPr>
        <w:t xml:space="preserve"> Description</w:t>
      </w:r>
      <w:r w:rsidRPr="00504038">
        <w:rPr>
          <w:lang w:val="en-US"/>
        </w:rPr>
        <w:tab/>
      </w:r>
      <w:r>
        <w:fldChar w:fldCharType="begin"/>
      </w:r>
      <w:r w:rsidRPr="00504038">
        <w:rPr>
          <w:lang w:val="en-US"/>
        </w:rPr>
        <w:instrText xml:space="preserve"> PAGEREF _Toc12964362 \h </w:instrText>
      </w:r>
      <w:r>
        <w:fldChar w:fldCharType="separate"/>
      </w:r>
      <w:r w:rsidRPr="00504038">
        <w:rPr>
          <w:lang w:val="en-US"/>
        </w:rPr>
        <w:t>22</w:t>
      </w:r>
      <w:r>
        <w:fldChar w:fldCharType="end"/>
      </w:r>
    </w:p>
    <w:p w14:paraId="10245581" w14:textId="709CF10F"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6.11.2</w:t>
      </w:r>
      <w:r w:rsidRPr="00504038">
        <w:rPr>
          <w:lang w:val="en-US"/>
        </w:rPr>
        <w:t xml:space="preserve"> Requirement Designator</w:t>
      </w:r>
      <w:r w:rsidRPr="00504038">
        <w:rPr>
          <w:lang w:val="en-US"/>
        </w:rPr>
        <w:tab/>
      </w:r>
      <w:r>
        <w:fldChar w:fldCharType="begin"/>
      </w:r>
      <w:r w:rsidRPr="00504038">
        <w:rPr>
          <w:lang w:val="en-US"/>
        </w:rPr>
        <w:instrText xml:space="preserve"> PAGEREF _Toc12964363 \h </w:instrText>
      </w:r>
      <w:r>
        <w:fldChar w:fldCharType="separate"/>
      </w:r>
      <w:r w:rsidRPr="00504038">
        <w:rPr>
          <w:lang w:val="en-US"/>
        </w:rPr>
        <w:t>22</w:t>
      </w:r>
      <w:r>
        <w:fldChar w:fldCharType="end"/>
      </w:r>
    </w:p>
    <w:p w14:paraId="5CF101C4" w14:textId="5A83AB12"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6.11.3</w:t>
      </w:r>
      <w:r w:rsidRPr="00504038">
        <w:rPr>
          <w:lang w:val="en-US"/>
        </w:rPr>
        <w:t xml:space="preserve"> Functional Requirements</w:t>
      </w:r>
      <w:r w:rsidRPr="00504038">
        <w:rPr>
          <w:lang w:val="en-US"/>
        </w:rPr>
        <w:tab/>
      </w:r>
      <w:r>
        <w:fldChar w:fldCharType="begin"/>
      </w:r>
      <w:r w:rsidRPr="00504038">
        <w:rPr>
          <w:lang w:val="en-US"/>
        </w:rPr>
        <w:instrText xml:space="preserve"> PAGEREF _Toc12964364 \h </w:instrText>
      </w:r>
      <w:r>
        <w:fldChar w:fldCharType="separate"/>
      </w:r>
      <w:r w:rsidRPr="00504038">
        <w:rPr>
          <w:lang w:val="en-US"/>
        </w:rPr>
        <w:t>22</w:t>
      </w:r>
      <w:r>
        <w:fldChar w:fldCharType="end"/>
      </w:r>
    </w:p>
    <w:p w14:paraId="24DD961E" w14:textId="20471864"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6.11.4</w:t>
      </w:r>
      <w:r w:rsidRPr="00504038">
        <w:rPr>
          <w:lang w:val="en-US"/>
        </w:rPr>
        <w:t xml:space="preserve"> General Requirements</w:t>
      </w:r>
      <w:r w:rsidRPr="00504038">
        <w:rPr>
          <w:lang w:val="en-US"/>
        </w:rPr>
        <w:tab/>
      </w:r>
      <w:r>
        <w:fldChar w:fldCharType="begin"/>
      </w:r>
      <w:r w:rsidRPr="00504038">
        <w:rPr>
          <w:lang w:val="en-US"/>
        </w:rPr>
        <w:instrText xml:space="preserve"> PAGEREF _Toc12964365 \h </w:instrText>
      </w:r>
      <w:r>
        <w:fldChar w:fldCharType="separate"/>
      </w:r>
      <w:r w:rsidRPr="00504038">
        <w:rPr>
          <w:lang w:val="en-US"/>
        </w:rPr>
        <w:t>22</w:t>
      </w:r>
      <w:r>
        <w:fldChar w:fldCharType="end"/>
      </w:r>
    </w:p>
    <w:p w14:paraId="63D4D589" w14:textId="223A534C"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6.11.5</w:t>
      </w:r>
      <w:r w:rsidRPr="00504038">
        <w:rPr>
          <w:lang w:val="en-US"/>
        </w:rPr>
        <w:t xml:space="preserve"> Fixed Part</w:t>
      </w:r>
      <w:r w:rsidRPr="00504038">
        <w:rPr>
          <w:lang w:val="en-US"/>
        </w:rPr>
        <w:tab/>
      </w:r>
      <w:r>
        <w:fldChar w:fldCharType="begin"/>
      </w:r>
      <w:r w:rsidRPr="00504038">
        <w:rPr>
          <w:lang w:val="en-US"/>
        </w:rPr>
        <w:instrText xml:space="preserve"> PAGEREF _Toc12964366 \h </w:instrText>
      </w:r>
      <w:r>
        <w:fldChar w:fldCharType="separate"/>
      </w:r>
      <w:r w:rsidRPr="00504038">
        <w:rPr>
          <w:lang w:val="en-US"/>
        </w:rPr>
        <w:t>22</w:t>
      </w:r>
      <w:r>
        <w:fldChar w:fldCharType="end"/>
      </w:r>
    </w:p>
    <w:p w14:paraId="7710E466" w14:textId="05E29377"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6.11.6</w:t>
      </w:r>
      <w:r w:rsidRPr="00504038">
        <w:rPr>
          <w:lang w:val="en-US"/>
        </w:rPr>
        <w:t xml:space="preserve"> Portable Part</w:t>
      </w:r>
      <w:r w:rsidRPr="00504038">
        <w:rPr>
          <w:lang w:val="en-US"/>
        </w:rPr>
        <w:tab/>
      </w:r>
      <w:r>
        <w:fldChar w:fldCharType="begin"/>
      </w:r>
      <w:r w:rsidRPr="00504038">
        <w:rPr>
          <w:lang w:val="en-US"/>
        </w:rPr>
        <w:instrText xml:space="preserve"> PAGEREF _Toc12964367 \h </w:instrText>
      </w:r>
      <w:r>
        <w:fldChar w:fldCharType="separate"/>
      </w:r>
      <w:r w:rsidRPr="00504038">
        <w:rPr>
          <w:lang w:val="en-US"/>
        </w:rPr>
        <w:t>22</w:t>
      </w:r>
      <w:r>
        <w:fldChar w:fldCharType="end"/>
      </w:r>
    </w:p>
    <w:p w14:paraId="5E171204" w14:textId="5FE8747E"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6.11.7</w:t>
      </w:r>
      <w:r w:rsidRPr="00504038">
        <w:rPr>
          <w:lang w:val="en-US"/>
        </w:rPr>
        <w:t xml:space="preserve"> Optional Requirements</w:t>
      </w:r>
      <w:r w:rsidRPr="00504038">
        <w:rPr>
          <w:lang w:val="en-US"/>
        </w:rPr>
        <w:tab/>
      </w:r>
      <w:r>
        <w:fldChar w:fldCharType="begin"/>
      </w:r>
      <w:r w:rsidRPr="00504038">
        <w:rPr>
          <w:lang w:val="en-US"/>
        </w:rPr>
        <w:instrText xml:space="preserve"> PAGEREF _Toc12964368 \h </w:instrText>
      </w:r>
      <w:r>
        <w:fldChar w:fldCharType="separate"/>
      </w:r>
      <w:r w:rsidRPr="00504038">
        <w:rPr>
          <w:lang w:val="en-US"/>
        </w:rPr>
        <w:t>23</w:t>
      </w:r>
      <w:r>
        <w:fldChar w:fldCharType="end"/>
      </w:r>
    </w:p>
    <w:p w14:paraId="361B1220" w14:textId="00B99AB1"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6.11.8</w:t>
      </w:r>
      <w:r w:rsidRPr="00504038">
        <w:rPr>
          <w:lang w:val="en-US"/>
        </w:rPr>
        <w:t xml:space="preserve"> Defaults and Settings</w:t>
      </w:r>
      <w:r w:rsidRPr="00504038">
        <w:rPr>
          <w:lang w:val="en-US"/>
        </w:rPr>
        <w:tab/>
      </w:r>
      <w:r>
        <w:fldChar w:fldCharType="begin"/>
      </w:r>
      <w:r w:rsidRPr="00504038">
        <w:rPr>
          <w:lang w:val="en-US"/>
        </w:rPr>
        <w:instrText xml:space="preserve"> PAGEREF _Toc12964369 \h </w:instrText>
      </w:r>
      <w:r>
        <w:fldChar w:fldCharType="separate"/>
      </w:r>
      <w:r w:rsidRPr="00504038">
        <w:rPr>
          <w:lang w:val="en-US"/>
        </w:rPr>
        <w:t>23</w:t>
      </w:r>
      <w:r>
        <w:fldChar w:fldCharType="end"/>
      </w:r>
    </w:p>
    <w:p w14:paraId="479313F7" w14:textId="33694A57"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6.11.9</w:t>
      </w:r>
      <w:r w:rsidRPr="00504038">
        <w:rPr>
          <w:lang w:val="en-US"/>
        </w:rPr>
        <w:t xml:space="preserve"> References</w:t>
      </w:r>
      <w:r w:rsidRPr="00504038">
        <w:rPr>
          <w:lang w:val="en-US"/>
        </w:rPr>
        <w:tab/>
      </w:r>
      <w:r>
        <w:fldChar w:fldCharType="begin"/>
      </w:r>
      <w:r w:rsidRPr="00504038">
        <w:rPr>
          <w:lang w:val="en-US"/>
        </w:rPr>
        <w:instrText xml:space="preserve"> PAGEREF _Toc12964370 \h </w:instrText>
      </w:r>
      <w:r>
        <w:fldChar w:fldCharType="separate"/>
      </w:r>
      <w:r w:rsidRPr="00504038">
        <w:rPr>
          <w:lang w:val="en-US"/>
        </w:rPr>
        <w:t>23</w:t>
      </w:r>
      <w:r>
        <w:fldChar w:fldCharType="end"/>
      </w:r>
    </w:p>
    <w:p w14:paraId="7071C95D" w14:textId="73811BB9" w:rsidR="002C1499" w:rsidRDefault="002C1499">
      <w:pPr>
        <w:pStyle w:val="TOC2"/>
        <w:rPr>
          <w:rFonts w:asciiTheme="minorHAnsi" w:eastAsiaTheme="minorEastAsia" w:hAnsiTheme="minorHAnsi" w:cstheme="minorBidi"/>
          <w:sz w:val="22"/>
          <w:szCs w:val="22"/>
          <w:lang w:val="en-US" w:eastAsia="en-US"/>
        </w:rPr>
      </w:pPr>
      <w:r w:rsidRPr="00504038">
        <w:rPr>
          <w:lang w:val="en-US"/>
        </w:rPr>
        <w:t>6.12 Permanent and temporary CLIR</w:t>
      </w:r>
      <w:r w:rsidRPr="00504038">
        <w:rPr>
          <w:lang w:val="en-US"/>
        </w:rPr>
        <w:tab/>
      </w:r>
      <w:r>
        <w:fldChar w:fldCharType="begin"/>
      </w:r>
      <w:r w:rsidRPr="00504038">
        <w:rPr>
          <w:lang w:val="en-US"/>
        </w:rPr>
        <w:instrText xml:space="preserve"> PAGEREF _Toc12964371 \h </w:instrText>
      </w:r>
      <w:r>
        <w:fldChar w:fldCharType="separate"/>
      </w:r>
      <w:r w:rsidRPr="00504038">
        <w:rPr>
          <w:lang w:val="en-US"/>
        </w:rPr>
        <w:t>23</w:t>
      </w:r>
      <w:r>
        <w:fldChar w:fldCharType="end"/>
      </w:r>
    </w:p>
    <w:p w14:paraId="5846DE6F" w14:textId="28DBE6F1"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6.12.1</w:t>
      </w:r>
      <w:r w:rsidRPr="00504038">
        <w:rPr>
          <w:lang w:val="en-US"/>
        </w:rPr>
        <w:t xml:space="preserve"> Description</w:t>
      </w:r>
      <w:r w:rsidRPr="00504038">
        <w:rPr>
          <w:lang w:val="en-US"/>
        </w:rPr>
        <w:tab/>
      </w:r>
      <w:r>
        <w:fldChar w:fldCharType="begin"/>
      </w:r>
      <w:r w:rsidRPr="00504038">
        <w:rPr>
          <w:lang w:val="en-US"/>
        </w:rPr>
        <w:instrText xml:space="preserve"> PAGEREF _Toc12964372 \h </w:instrText>
      </w:r>
      <w:r>
        <w:fldChar w:fldCharType="separate"/>
      </w:r>
      <w:r w:rsidRPr="00504038">
        <w:rPr>
          <w:lang w:val="en-US"/>
        </w:rPr>
        <w:t>23</w:t>
      </w:r>
      <w:r>
        <w:fldChar w:fldCharType="end"/>
      </w:r>
    </w:p>
    <w:p w14:paraId="31D026A9" w14:textId="66EFBD16"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6.12.2</w:t>
      </w:r>
      <w:r w:rsidRPr="00504038">
        <w:rPr>
          <w:lang w:val="en-US"/>
        </w:rPr>
        <w:t xml:space="preserve"> Requirement Designator</w:t>
      </w:r>
      <w:r w:rsidRPr="00504038">
        <w:rPr>
          <w:lang w:val="en-US"/>
        </w:rPr>
        <w:tab/>
      </w:r>
      <w:r>
        <w:fldChar w:fldCharType="begin"/>
      </w:r>
      <w:r w:rsidRPr="00504038">
        <w:rPr>
          <w:lang w:val="en-US"/>
        </w:rPr>
        <w:instrText xml:space="preserve"> PAGEREF _Toc12964373 \h </w:instrText>
      </w:r>
      <w:r>
        <w:fldChar w:fldCharType="separate"/>
      </w:r>
      <w:r w:rsidRPr="00504038">
        <w:rPr>
          <w:lang w:val="en-US"/>
        </w:rPr>
        <w:t>23</w:t>
      </w:r>
      <w:r>
        <w:fldChar w:fldCharType="end"/>
      </w:r>
    </w:p>
    <w:p w14:paraId="1967EF2C" w14:textId="5F25E9AD"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6.12.3</w:t>
      </w:r>
      <w:r w:rsidRPr="00504038">
        <w:rPr>
          <w:lang w:val="en-US"/>
        </w:rPr>
        <w:t xml:space="preserve"> Functional Requirements</w:t>
      </w:r>
      <w:r w:rsidRPr="00504038">
        <w:rPr>
          <w:lang w:val="en-US"/>
        </w:rPr>
        <w:tab/>
      </w:r>
      <w:r>
        <w:fldChar w:fldCharType="begin"/>
      </w:r>
      <w:r w:rsidRPr="00504038">
        <w:rPr>
          <w:lang w:val="en-US"/>
        </w:rPr>
        <w:instrText xml:space="preserve"> PAGEREF _Toc12964374 \h </w:instrText>
      </w:r>
      <w:r>
        <w:fldChar w:fldCharType="separate"/>
      </w:r>
      <w:r w:rsidRPr="00504038">
        <w:rPr>
          <w:lang w:val="en-US"/>
        </w:rPr>
        <w:t>23</w:t>
      </w:r>
      <w:r>
        <w:fldChar w:fldCharType="end"/>
      </w:r>
    </w:p>
    <w:p w14:paraId="434F334A" w14:textId="7D5D5DC2"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6.12.4</w:t>
      </w:r>
      <w:r w:rsidRPr="00504038">
        <w:rPr>
          <w:lang w:val="en-US"/>
        </w:rPr>
        <w:t xml:space="preserve"> General Requirements</w:t>
      </w:r>
      <w:r w:rsidRPr="00504038">
        <w:rPr>
          <w:lang w:val="en-US"/>
        </w:rPr>
        <w:tab/>
      </w:r>
      <w:r>
        <w:fldChar w:fldCharType="begin"/>
      </w:r>
      <w:r w:rsidRPr="00504038">
        <w:rPr>
          <w:lang w:val="en-US"/>
        </w:rPr>
        <w:instrText xml:space="preserve"> PAGEREF _Toc12964375 \h </w:instrText>
      </w:r>
      <w:r>
        <w:fldChar w:fldCharType="separate"/>
      </w:r>
      <w:r w:rsidRPr="00504038">
        <w:rPr>
          <w:lang w:val="en-US"/>
        </w:rPr>
        <w:t>23</w:t>
      </w:r>
      <w:r>
        <w:fldChar w:fldCharType="end"/>
      </w:r>
    </w:p>
    <w:p w14:paraId="506F8296" w14:textId="3F6DABE2"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6.12.5</w:t>
      </w:r>
      <w:r w:rsidRPr="00504038">
        <w:rPr>
          <w:lang w:val="en-US"/>
        </w:rPr>
        <w:t xml:space="preserve"> Fixed Part</w:t>
      </w:r>
      <w:r w:rsidRPr="00504038">
        <w:rPr>
          <w:lang w:val="en-US"/>
        </w:rPr>
        <w:tab/>
      </w:r>
      <w:r>
        <w:fldChar w:fldCharType="begin"/>
      </w:r>
      <w:r w:rsidRPr="00504038">
        <w:rPr>
          <w:lang w:val="en-US"/>
        </w:rPr>
        <w:instrText xml:space="preserve"> PAGEREF _Toc12964376 \h </w:instrText>
      </w:r>
      <w:r>
        <w:fldChar w:fldCharType="separate"/>
      </w:r>
      <w:r w:rsidRPr="00504038">
        <w:rPr>
          <w:lang w:val="en-US"/>
        </w:rPr>
        <w:t>23</w:t>
      </w:r>
      <w:r>
        <w:fldChar w:fldCharType="end"/>
      </w:r>
    </w:p>
    <w:p w14:paraId="60F19320" w14:textId="1C4E6951"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6.12.6</w:t>
      </w:r>
      <w:r w:rsidRPr="00504038">
        <w:rPr>
          <w:lang w:val="en-US"/>
        </w:rPr>
        <w:t xml:space="preserve"> Portable Part</w:t>
      </w:r>
      <w:r w:rsidRPr="00504038">
        <w:rPr>
          <w:lang w:val="en-US"/>
        </w:rPr>
        <w:tab/>
      </w:r>
      <w:r>
        <w:fldChar w:fldCharType="begin"/>
      </w:r>
      <w:r w:rsidRPr="00504038">
        <w:rPr>
          <w:lang w:val="en-US"/>
        </w:rPr>
        <w:instrText xml:space="preserve"> PAGEREF _Toc12964377 \h </w:instrText>
      </w:r>
      <w:r>
        <w:fldChar w:fldCharType="separate"/>
      </w:r>
      <w:r w:rsidRPr="00504038">
        <w:rPr>
          <w:lang w:val="en-US"/>
        </w:rPr>
        <w:t>24</w:t>
      </w:r>
      <w:r>
        <w:fldChar w:fldCharType="end"/>
      </w:r>
    </w:p>
    <w:p w14:paraId="2EA61C46" w14:textId="2058684F"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6.12.7</w:t>
      </w:r>
      <w:r w:rsidRPr="00504038">
        <w:rPr>
          <w:lang w:val="en-US"/>
        </w:rPr>
        <w:t xml:space="preserve"> Optional Requirements</w:t>
      </w:r>
      <w:r w:rsidRPr="00504038">
        <w:rPr>
          <w:lang w:val="en-US"/>
        </w:rPr>
        <w:tab/>
      </w:r>
      <w:r>
        <w:fldChar w:fldCharType="begin"/>
      </w:r>
      <w:r w:rsidRPr="00504038">
        <w:rPr>
          <w:lang w:val="en-US"/>
        </w:rPr>
        <w:instrText xml:space="preserve"> PAGEREF _Toc12964378 \h </w:instrText>
      </w:r>
      <w:r>
        <w:fldChar w:fldCharType="separate"/>
      </w:r>
      <w:r w:rsidRPr="00504038">
        <w:rPr>
          <w:lang w:val="en-US"/>
        </w:rPr>
        <w:t>24</w:t>
      </w:r>
      <w:r>
        <w:fldChar w:fldCharType="end"/>
      </w:r>
    </w:p>
    <w:p w14:paraId="3597879E" w14:textId="11C37E8C"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6.12.8</w:t>
      </w:r>
      <w:r w:rsidRPr="00504038">
        <w:rPr>
          <w:lang w:val="en-US"/>
        </w:rPr>
        <w:t xml:space="preserve"> Defaults and Settings</w:t>
      </w:r>
      <w:r w:rsidRPr="00504038">
        <w:rPr>
          <w:lang w:val="en-US"/>
        </w:rPr>
        <w:tab/>
      </w:r>
      <w:r>
        <w:fldChar w:fldCharType="begin"/>
      </w:r>
      <w:r w:rsidRPr="00504038">
        <w:rPr>
          <w:lang w:val="en-US"/>
        </w:rPr>
        <w:instrText xml:space="preserve"> PAGEREF _Toc12964379 \h </w:instrText>
      </w:r>
      <w:r>
        <w:fldChar w:fldCharType="separate"/>
      </w:r>
      <w:r w:rsidRPr="00504038">
        <w:rPr>
          <w:lang w:val="en-US"/>
        </w:rPr>
        <w:t>24</w:t>
      </w:r>
      <w:r>
        <w:fldChar w:fldCharType="end"/>
      </w:r>
    </w:p>
    <w:p w14:paraId="113A783E" w14:textId="4D7134F4" w:rsidR="002C1499" w:rsidRDefault="002C1499">
      <w:pPr>
        <w:pStyle w:val="TOC3"/>
        <w:rPr>
          <w:rFonts w:asciiTheme="minorHAnsi" w:eastAsiaTheme="minorEastAsia" w:hAnsiTheme="minorHAnsi" w:cstheme="minorBidi"/>
          <w:sz w:val="22"/>
          <w:szCs w:val="22"/>
          <w:lang w:val="en-US" w:eastAsia="en-US"/>
        </w:rPr>
      </w:pPr>
      <w:r w:rsidRPr="00504038">
        <w:rPr>
          <w:lang w:val="en-US"/>
          <w14:scene3d>
            <w14:camera w14:prst="orthographicFront"/>
            <w14:lightRig w14:rig="threePt" w14:dir="t">
              <w14:rot w14:lat="0" w14:lon="0" w14:rev="0"/>
            </w14:lightRig>
          </w14:scene3d>
        </w:rPr>
        <w:t>6.12.9</w:t>
      </w:r>
      <w:r w:rsidRPr="00504038">
        <w:rPr>
          <w:lang w:val="en-US"/>
        </w:rPr>
        <w:t xml:space="preserve"> References</w:t>
      </w:r>
      <w:r w:rsidRPr="00504038">
        <w:rPr>
          <w:lang w:val="en-US"/>
        </w:rPr>
        <w:tab/>
      </w:r>
      <w:r>
        <w:fldChar w:fldCharType="begin"/>
      </w:r>
      <w:r w:rsidRPr="00504038">
        <w:rPr>
          <w:lang w:val="en-US"/>
        </w:rPr>
        <w:instrText xml:space="preserve"> PAGEREF _Toc12964380 \h </w:instrText>
      </w:r>
      <w:r>
        <w:fldChar w:fldCharType="separate"/>
      </w:r>
      <w:r w:rsidRPr="00504038">
        <w:rPr>
          <w:lang w:val="en-US"/>
        </w:rPr>
        <w:t>24</w:t>
      </w:r>
      <w:r>
        <w:fldChar w:fldCharType="end"/>
      </w:r>
    </w:p>
    <w:p w14:paraId="0B238CB6" w14:textId="10C06A24" w:rsidR="002C1499" w:rsidRDefault="002C1499">
      <w:pPr>
        <w:pStyle w:val="TOC1"/>
        <w:rPr>
          <w:rFonts w:asciiTheme="minorHAnsi" w:eastAsiaTheme="minorEastAsia" w:hAnsiTheme="minorHAnsi" w:cstheme="minorBidi"/>
          <w:sz w:val="22"/>
          <w:szCs w:val="22"/>
          <w:lang w:val="en-US" w:eastAsia="en-US"/>
        </w:rPr>
      </w:pPr>
      <w:r w:rsidRPr="00504038">
        <w:rPr>
          <w:lang w:val="en-US"/>
        </w:rPr>
        <w:t>7 ANNEX A: Goal of description / motivation</w:t>
      </w:r>
      <w:r w:rsidRPr="00504038">
        <w:rPr>
          <w:lang w:val="en-US"/>
        </w:rPr>
        <w:tab/>
      </w:r>
      <w:r>
        <w:fldChar w:fldCharType="begin"/>
      </w:r>
      <w:r w:rsidRPr="00504038">
        <w:rPr>
          <w:lang w:val="en-US"/>
        </w:rPr>
        <w:instrText xml:space="preserve"> PAGEREF _Toc12964381 \h </w:instrText>
      </w:r>
      <w:r>
        <w:fldChar w:fldCharType="separate"/>
      </w:r>
      <w:r w:rsidRPr="00504038">
        <w:rPr>
          <w:lang w:val="en-US"/>
        </w:rPr>
        <w:t>24</w:t>
      </w:r>
      <w:r>
        <w:fldChar w:fldCharType="end"/>
      </w:r>
    </w:p>
    <w:p w14:paraId="6DD9DFB5" w14:textId="69D837A7" w:rsidR="002C1499" w:rsidRDefault="002C1499">
      <w:pPr>
        <w:pStyle w:val="TOC2"/>
        <w:rPr>
          <w:rFonts w:asciiTheme="minorHAnsi" w:eastAsiaTheme="minorEastAsia" w:hAnsiTheme="minorHAnsi" w:cstheme="minorBidi"/>
          <w:sz w:val="22"/>
          <w:szCs w:val="22"/>
          <w:lang w:val="en-US" w:eastAsia="en-US"/>
        </w:rPr>
      </w:pPr>
      <w:r w:rsidRPr="00504038">
        <w:rPr>
          <w:lang w:val="en-US"/>
        </w:rPr>
        <w:t>7.1 Date and Time Synchronization</w:t>
      </w:r>
      <w:r w:rsidRPr="00504038">
        <w:rPr>
          <w:lang w:val="en-US"/>
        </w:rPr>
        <w:tab/>
      </w:r>
      <w:r>
        <w:fldChar w:fldCharType="begin"/>
      </w:r>
      <w:r w:rsidRPr="00504038">
        <w:rPr>
          <w:lang w:val="en-US"/>
        </w:rPr>
        <w:instrText xml:space="preserve"> PAGEREF _Toc12964382 \h </w:instrText>
      </w:r>
      <w:r>
        <w:fldChar w:fldCharType="separate"/>
      </w:r>
      <w:r w:rsidRPr="00504038">
        <w:rPr>
          <w:lang w:val="en-US"/>
        </w:rPr>
        <w:t>24</w:t>
      </w:r>
      <w:r>
        <w:fldChar w:fldCharType="end"/>
      </w:r>
    </w:p>
    <w:p w14:paraId="5A68086E" w14:textId="5920CD36" w:rsidR="002C1499" w:rsidRDefault="002C1499">
      <w:pPr>
        <w:pStyle w:val="TOC2"/>
        <w:rPr>
          <w:rFonts w:asciiTheme="minorHAnsi" w:eastAsiaTheme="minorEastAsia" w:hAnsiTheme="minorHAnsi" w:cstheme="minorBidi"/>
          <w:sz w:val="22"/>
          <w:szCs w:val="22"/>
          <w:lang w:val="en-US" w:eastAsia="en-US"/>
        </w:rPr>
      </w:pPr>
      <w:r w:rsidRPr="00504038">
        <w:rPr>
          <w:lang w:val="en-US"/>
        </w:rPr>
        <w:t>7.2 Collision handling Simultaneous List Access</w:t>
      </w:r>
      <w:r w:rsidRPr="00504038">
        <w:rPr>
          <w:lang w:val="en-US"/>
        </w:rPr>
        <w:tab/>
      </w:r>
      <w:r>
        <w:fldChar w:fldCharType="begin"/>
      </w:r>
      <w:r w:rsidRPr="00504038">
        <w:rPr>
          <w:lang w:val="en-US"/>
        </w:rPr>
        <w:instrText xml:space="preserve"> PAGEREF _Toc12964383 \h </w:instrText>
      </w:r>
      <w:r>
        <w:fldChar w:fldCharType="separate"/>
      </w:r>
      <w:r w:rsidRPr="00504038">
        <w:rPr>
          <w:lang w:val="en-US"/>
        </w:rPr>
        <w:t>24</w:t>
      </w:r>
      <w:r>
        <w:fldChar w:fldCharType="end"/>
      </w:r>
    </w:p>
    <w:p w14:paraId="64185088" w14:textId="39CEE8F2" w:rsidR="002C1499" w:rsidRDefault="002C1499">
      <w:pPr>
        <w:pStyle w:val="TOC2"/>
        <w:rPr>
          <w:rFonts w:asciiTheme="minorHAnsi" w:eastAsiaTheme="minorEastAsia" w:hAnsiTheme="minorHAnsi" w:cstheme="minorBidi"/>
          <w:sz w:val="22"/>
          <w:szCs w:val="22"/>
          <w:lang w:val="en-US" w:eastAsia="en-US"/>
        </w:rPr>
      </w:pPr>
      <w:r w:rsidRPr="00504038">
        <w:rPr>
          <w:lang w:val="en-US"/>
        </w:rPr>
        <w:t>7.3 Call Waiting</w:t>
      </w:r>
      <w:r w:rsidRPr="00504038">
        <w:rPr>
          <w:lang w:val="en-US"/>
        </w:rPr>
        <w:tab/>
      </w:r>
      <w:r>
        <w:fldChar w:fldCharType="begin"/>
      </w:r>
      <w:r w:rsidRPr="00504038">
        <w:rPr>
          <w:lang w:val="en-US"/>
        </w:rPr>
        <w:instrText xml:space="preserve"> PAGEREF _Toc12964384 \h </w:instrText>
      </w:r>
      <w:r>
        <w:fldChar w:fldCharType="separate"/>
      </w:r>
      <w:r w:rsidRPr="00504038">
        <w:rPr>
          <w:lang w:val="en-US"/>
        </w:rPr>
        <w:t>24</w:t>
      </w:r>
      <w:r>
        <w:fldChar w:fldCharType="end"/>
      </w:r>
    </w:p>
    <w:p w14:paraId="13D652D1" w14:textId="16180361" w:rsidR="002C1499" w:rsidRDefault="002C1499">
      <w:pPr>
        <w:pStyle w:val="TOC2"/>
        <w:rPr>
          <w:rFonts w:asciiTheme="minorHAnsi" w:eastAsiaTheme="minorEastAsia" w:hAnsiTheme="minorHAnsi" w:cstheme="minorBidi"/>
          <w:sz w:val="22"/>
          <w:szCs w:val="22"/>
          <w:lang w:val="en-US" w:eastAsia="en-US"/>
        </w:rPr>
      </w:pPr>
      <w:r w:rsidRPr="00504038">
        <w:rPr>
          <w:lang w:val="en-US"/>
        </w:rPr>
        <w:t>7.4 Multiple Calls</w:t>
      </w:r>
      <w:r w:rsidRPr="00504038">
        <w:rPr>
          <w:lang w:val="en-US"/>
        </w:rPr>
        <w:tab/>
      </w:r>
      <w:r>
        <w:fldChar w:fldCharType="begin"/>
      </w:r>
      <w:r w:rsidRPr="00504038">
        <w:rPr>
          <w:lang w:val="en-US"/>
        </w:rPr>
        <w:instrText xml:space="preserve"> PAGEREF _Toc12964385 \h </w:instrText>
      </w:r>
      <w:r>
        <w:fldChar w:fldCharType="separate"/>
      </w:r>
      <w:r w:rsidRPr="00504038">
        <w:rPr>
          <w:lang w:val="en-US"/>
        </w:rPr>
        <w:t>25</w:t>
      </w:r>
      <w:r>
        <w:fldChar w:fldCharType="end"/>
      </w:r>
    </w:p>
    <w:p w14:paraId="2033D480" w14:textId="7241EEA6" w:rsidR="002C1499" w:rsidRDefault="002C1499">
      <w:pPr>
        <w:pStyle w:val="TOC2"/>
        <w:rPr>
          <w:rFonts w:asciiTheme="minorHAnsi" w:eastAsiaTheme="minorEastAsia" w:hAnsiTheme="minorHAnsi" w:cstheme="minorBidi"/>
          <w:sz w:val="22"/>
          <w:szCs w:val="22"/>
          <w:lang w:val="en-US" w:eastAsia="en-US"/>
        </w:rPr>
      </w:pPr>
      <w:r w:rsidRPr="00504038">
        <w:rPr>
          <w:lang w:val="en-US"/>
        </w:rPr>
        <w:t>7.5 Handset to line attachment</w:t>
      </w:r>
      <w:r w:rsidRPr="00504038">
        <w:rPr>
          <w:lang w:val="en-US"/>
        </w:rPr>
        <w:tab/>
      </w:r>
      <w:r>
        <w:fldChar w:fldCharType="begin"/>
      </w:r>
      <w:r w:rsidRPr="00504038">
        <w:rPr>
          <w:lang w:val="en-US"/>
        </w:rPr>
        <w:instrText xml:space="preserve"> PAGEREF _Toc12964386 \h </w:instrText>
      </w:r>
      <w:r>
        <w:fldChar w:fldCharType="separate"/>
      </w:r>
      <w:r w:rsidRPr="00504038">
        <w:rPr>
          <w:lang w:val="en-US"/>
        </w:rPr>
        <w:t>25</w:t>
      </w:r>
      <w:r>
        <w:fldChar w:fldCharType="end"/>
      </w:r>
    </w:p>
    <w:p w14:paraId="7F6BEB4B" w14:textId="61100567" w:rsidR="002C1499" w:rsidRDefault="002C1499">
      <w:pPr>
        <w:pStyle w:val="TOC2"/>
        <w:rPr>
          <w:rFonts w:asciiTheme="minorHAnsi" w:eastAsiaTheme="minorEastAsia" w:hAnsiTheme="minorHAnsi" w:cstheme="minorBidi"/>
          <w:sz w:val="22"/>
          <w:szCs w:val="22"/>
          <w:lang w:val="en-US" w:eastAsia="en-US"/>
        </w:rPr>
      </w:pPr>
      <w:r w:rsidRPr="00504038">
        <w:rPr>
          <w:lang w:val="en-US"/>
        </w:rPr>
        <w:t>7.6 Call Forwarding (external calls)</w:t>
      </w:r>
      <w:r w:rsidRPr="00504038">
        <w:rPr>
          <w:lang w:val="en-US"/>
        </w:rPr>
        <w:tab/>
      </w:r>
      <w:r>
        <w:fldChar w:fldCharType="begin"/>
      </w:r>
      <w:r w:rsidRPr="00504038">
        <w:rPr>
          <w:lang w:val="en-US"/>
        </w:rPr>
        <w:instrText xml:space="preserve"> PAGEREF _Toc12964387 \h </w:instrText>
      </w:r>
      <w:r>
        <w:fldChar w:fldCharType="separate"/>
      </w:r>
      <w:r w:rsidRPr="00504038">
        <w:rPr>
          <w:lang w:val="en-US"/>
        </w:rPr>
        <w:t>25</w:t>
      </w:r>
      <w:r>
        <w:fldChar w:fldCharType="end"/>
      </w:r>
    </w:p>
    <w:p w14:paraId="6A2E904F" w14:textId="2C594D5D" w:rsidR="002C1499" w:rsidRDefault="002C1499">
      <w:pPr>
        <w:pStyle w:val="TOC2"/>
        <w:rPr>
          <w:rFonts w:asciiTheme="minorHAnsi" w:eastAsiaTheme="minorEastAsia" w:hAnsiTheme="minorHAnsi" w:cstheme="minorBidi"/>
          <w:sz w:val="22"/>
          <w:szCs w:val="22"/>
          <w:lang w:val="en-US" w:eastAsia="en-US"/>
        </w:rPr>
      </w:pPr>
      <w:r w:rsidRPr="00504038">
        <w:rPr>
          <w:lang w:val="en-US"/>
        </w:rPr>
        <w:t>7.7 Event Notifications</w:t>
      </w:r>
      <w:r w:rsidRPr="00504038">
        <w:rPr>
          <w:lang w:val="en-US"/>
        </w:rPr>
        <w:tab/>
      </w:r>
      <w:r>
        <w:fldChar w:fldCharType="begin"/>
      </w:r>
      <w:r w:rsidRPr="00504038">
        <w:rPr>
          <w:lang w:val="en-US"/>
        </w:rPr>
        <w:instrText xml:space="preserve"> PAGEREF _Toc12964388 \h </w:instrText>
      </w:r>
      <w:r>
        <w:fldChar w:fldCharType="separate"/>
      </w:r>
      <w:r w:rsidRPr="00504038">
        <w:rPr>
          <w:lang w:val="en-US"/>
        </w:rPr>
        <w:t>25</w:t>
      </w:r>
      <w:r>
        <w:fldChar w:fldCharType="end"/>
      </w:r>
    </w:p>
    <w:p w14:paraId="17630E7A" w14:textId="02F87CC3" w:rsidR="002C1499" w:rsidRDefault="002C1499">
      <w:pPr>
        <w:pStyle w:val="TOC2"/>
        <w:rPr>
          <w:rFonts w:asciiTheme="minorHAnsi" w:eastAsiaTheme="minorEastAsia" w:hAnsiTheme="minorHAnsi" w:cstheme="minorBidi"/>
          <w:sz w:val="22"/>
          <w:szCs w:val="22"/>
          <w:lang w:val="en-US" w:eastAsia="en-US"/>
        </w:rPr>
      </w:pPr>
      <w:r w:rsidRPr="00504038">
        <w:rPr>
          <w:lang w:val="en-US"/>
        </w:rPr>
        <w:lastRenderedPageBreak/>
        <w:t>7.8 Line Selection</w:t>
      </w:r>
      <w:r w:rsidRPr="00504038">
        <w:rPr>
          <w:lang w:val="en-US"/>
        </w:rPr>
        <w:tab/>
      </w:r>
      <w:r>
        <w:fldChar w:fldCharType="begin"/>
      </w:r>
      <w:r w:rsidRPr="00504038">
        <w:rPr>
          <w:lang w:val="en-US"/>
        </w:rPr>
        <w:instrText xml:space="preserve"> PAGEREF _Toc12964389 \h </w:instrText>
      </w:r>
      <w:r>
        <w:fldChar w:fldCharType="separate"/>
      </w:r>
      <w:r w:rsidRPr="00504038">
        <w:rPr>
          <w:lang w:val="en-US"/>
        </w:rPr>
        <w:t>25</w:t>
      </w:r>
      <w:r>
        <w:fldChar w:fldCharType="end"/>
      </w:r>
    </w:p>
    <w:p w14:paraId="4E2F27C0" w14:textId="47185BB4" w:rsidR="002C1499" w:rsidRDefault="002C1499">
      <w:pPr>
        <w:pStyle w:val="TOC2"/>
        <w:rPr>
          <w:rFonts w:asciiTheme="minorHAnsi" w:eastAsiaTheme="minorEastAsia" w:hAnsiTheme="minorHAnsi" w:cstheme="minorBidi"/>
          <w:sz w:val="22"/>
          <w:szCs w:val="22"/>
          <w:lang w:val="en-US" w:eastAsia="en-US"/>
        </w:rPr>
      </w:pPr>
      <w:r w:rsidRPr="00504038">
        <w:rPr>
          <w:lang w:val="en-US"/>
        </w:rPr>
        <w:t>7.9 Implicit Call Intrusion</w:t>
      </w:r>
      <w:r w:rsidRPr="00504038">
        <w:rPr>
          <w:lang w:val="en-US"/>
        </w:rPr>
        <w:tab/>
      </w:r>
      <w:r>
        <w:fldChar w:fldCharType="begin"/>
      </w:r>
      <w:r w:rsidRPr="00504038">
        <w:rPr>
          <w:lang w:val="en-US"/>
        </w:rPr>
        <w:instrText xml:space="preserve"> PAGEREF _Toc12964390 \h </w:instrText>
      </w:r>
      <w:r>
        <w:fldChar w:fldCharType="separate"/>
      </w:r>
      <w:r w:rsidRPr="00504038">
        <w:rPr>
          <w:lang w:val="en-US"/>
        </w:rPr>
        <w:t>25</w:t>
      </w:r>
      <w:r>
        <w:fldChar w:fldCharType="end"/>
      </w:r>
    </w:p>
    <w:p w14:paraId="0214CAE5" w14:textId="423E4C74" w:rsidR="002C1499" w:rsidRDefault="002C1499">
      <w:pPr>
        <w:pStyle w:val="TOC2"/>
        <w:rPr>
          <w:rFonts w:asciiTheme="minorHAnsi" w:eastAsiaTheme="minorEastAsia" w:hAnsiTheme="minorHAnsi" w:cstheme="minorBidi"/>
          <w:sz w:val="22"/>
          <w:szCs w:val="22"/>
          <w:lang w:val="en-US" w:eastAsia="en-US"/>
        </w:rPr>
      </w:pPr>
      <w:r w:rsidRPr="00504038">
        <w:rPr>
          <w:lang w:val="en-US"/>
        </w:rPr>
        <w:t>7.10 Explicit Call Intrusion</w:t>
      </w:r>
      <w:r w:rsidRPr="00504038">
        <w:rPr>
          <w:lang w:val="en-US"/>
        </w:rPr>
        <w:tab/>
      </w:r>
      <w:r>
        <w:fldChar w:fldCharType="begin"/>
      </w:r>
      <w:r w:rsidRPr="00504038">
        <w:rPr>
          <w:lang w:val="en-US"/>
        </w:rPr>
        <w:instrText xml:space="preserve"> PAGEREF _Toc12964391 \h </w:instrText>
      </w:r>
      <w:r>
        <w:fldChar w:fldCharType="separate"/>
      </w:r>
      <w:r w:rsidRPr="00504038">
        <w:rPr>
          <w:lang w:val="en-US"/>
        </w:rPr>
        <w:t>26</w:t>
      </w:r>
      <w:r>
        <w:fldChar w:fldCharType="end"/>
      </w:r>
    </w:p>
    <w:p w14:paraId="72B85402" w14:textId="094A5C3B" w:rsidR="002C1499" w:rsidRDefault="002C1499">
      <w:pPr>
        <w:pStyle w:val="TOC2"/>
        <w:rPr>
          <w:rFonts w:asciiTheme="minorHAnsi" w:eastAsiaTheme="minorEastAsia" w:hAnsiTheme="minorHAnsi" w:cstheme="minorBidi"/>
          <w:sz w:val="22"/>
          <w:szCs w:val="22"/>
          <w:lang w:val="en-US" w:eastAsia="en-US"/>
        </w:rPr>
      </w:pPr>
      <w:r w:rsidRPr="00504038">
        <w:rPr>
          <w:lang w:val="en-US"/>
        </w:rPr>
        <w:t>7.11 No Emission Mode</w:t>
      </w:r>
      <w:r w:rsidRPr="00504038">
        <w:rPr>
          <w:lang w:val="en-US"/>
        </w:rPr>
        <w:tab/>
      </w:r>
      <w:r>
        <w:fldChar w:fldCharType="begin"/>
      </w:r>
      <w:r w:rsidRPr="00504038">
        <w:rPr>
          <w:lang w:val="en-US"/>
        </w:rPr>
        <w:instrText xml:space="preserve"> PAGEREF _Toc12964392 \h </w:instrText>
      </w:r>
      <w:r>
        <w:fldChar w:fldCharType="separate"/>
      </w:r>
      <w:r w:rsidRPr="00504038">
        <w:rPr>
          <w:lang w:val="en-US"/>
        </w:rPr>
        <w:t>26</w:t>
      </w:r>
      <w:r>
        <w:fldChar w:fldCharType="end"/>
      </w:r>
    </w:p>
    <w:p w14:paraId="247BC000" w14:textId="3E4D669F" w:rsidR="002C1499" w:rsidRDefault="002C1499">
      <w:pPr>
        <w:pStyle w:val="TOC2"/>
        <w:rPr>
          <w:rFonts w:asciiTheme="minorHAnsi" w:eastAsiaTheme="minorEastAsia" w:hAnsiTheme="minorHAnsi" w:cstheme="minorBidi"/>
          <w:sz w:val="22"/>
          <w:szCs w:val="22"/>
          <w:lang w:val="en-US" w:eastAsia="en-US"/>
        </w:rPr>
      </w:pPr>
      <w:r w:rsidRPr="00504038">
        <w:rPr>
          <w:lang w:val="en-US"/>
        </w:rPr>
        <w:t>7.12 Permanent and temporary CLIR</w:t>
      </w:r>
      <w:r w:rsidRPr="00504038">
        <w:rPr>
          <w:lang w:val="en-US"/>
        </w:rPr>
        <w:tab/>
      </w:r>
      <w:r>
        <w:fldChar w:fldCharType="begin"/>
      </w:r>
      <w:r w:rsidRPr="00504038">
        <w:rPr>
          <w:lang w:val="en-US"/>
        </w:rPr>
        <w:instrText xml:space="preserve"> PAGEREF _Toc12964393 \h </w:instrText>
      </w:r>
      <w:r>
        <w:fldChar w:fldCharType="separate"/>
      </w:r>
      <w:r w:rsidRPr="00504038">
        <w:rPr>
          <w:lang w:val="en-US"/>
        </w:rPr>
        <w:t>26</w:t>
      </w:r>
      <w:r>
        <w:fldChar w:fldCharType="end"/>
      </w:r>
    </w:p>
    <w:p w14:paraId="022938E0" w14:textId="7DE800EB" w:rsidR="00640CB1" w:rsidRPr="001D15CF" w:rsidRDefault="00640CB1" w:rsidP="00640CB1">
      <w:pPr>
        <w:tabs>
          <w:tab w:val="right" w:leader="dot" w:pos="9356"/>
          <w:tab w:val="right" w:leader="dot" w:pos="9639"/>
        </w:tabs>
        <w:rPr>
          <w:sz w:val="21"/>
          <w:lang w:val="en-GB"/>
        </w:rPr>
      </w:pPr>
      <w:r w:rsidRPr="001D15CF">
        <w:rPr>
          <w:sz w:val="21"/>
          <w:lang w:val="en-GB"/>
        </w:rPr>
        <w:fldChar w:fldCharType="end"/>
      </w:r>
    </w:p>
    <w:p w14:paraId="6794E4EC" w14:textId="77777777" w:rsidR="00741C72" w:rsidRDefault="00640CB1" w:rsidP="008A0172">
      <w:pPr>
        <w:pStyle w:val="Heading1"/>
      </w:pPr>
      <w:r w:rsidRPr="001D15CF">
        <w:br w:type="page"/>
      </w:r>
    </w:p>
    <w:p w14:paraId="007ED2E8" w14:textId="0968C64A" w:rsidR="00741C72" w:rsidRDefault="008A0172" w:rsidP="008A0172">
      <w:pPr>
        <w:pStyle w:val="Heading1"/>
        <w:numPr>
          <w:ilvl w:val="0"/>
          <w:numId w:val="0"/>
        </w:numPr>
      </w:pPr>
      <w:bookmarkStart w:id="2" w:name="_Toc12964239"/>
      <w:r>
        <w:lastRenderedPageBreak/>
        <w:t xml:space="preserve">2. </w:t>
      </w:r>
      <w:r w:rsidR="00741C72">
        <w:t>Change Control Information</w:t>
      </w:r>
      <w:bookmarkEnd w:id="2"/>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029"/>
        <w:gridCol w:w="1851"/>
        <w:gridCol w:w="2094"/>
        <w:gridCol w:w="3408"/>
      </w:tblGrid>
      <w:tr w:rsidR="00741C72" w:rsidRPr="00911C5A" w14:paraId="77C002EB" w14:textId="77777777" w:rsidTr="008A0172">
        <w:trPr>
          <w:cantSplit/>
        </w:trPr>
        <w:tc>
          <w:tcPr>
            <w:tcW w:w="1029" w:type="dxa"/>
            <w:shd w:val="pct20" w:color="auto" w:fill="auto"/>
          </w:tcPr>
          <w:p w14:paraId="3E5CD9F8" w14:textId="77777777" w:rsidR="00741C72" w:rsidRPr="00911C5A" w:rsidRDefault="00741C72" w:rsidP="008A0172">
            <w:pPr>
              <w:pStyle w:val="Tableheadershaded"/>
            </w:pPr>
            <w:r w:rsidRPr="00911C5A">
              <w:t>Version</w:t>
            </w:r>
          </w:p>
        </w:tc>
        <w:tc>
          <w:tcPr>
            <w:tcW w:w="1851" w:type="dxa"/>
            <w:shd w:val="pct20" w:color="auto" w:fill="auto"/>
          </w:tcPr>
          <w:p w14:paraId="0B22DFD4" w14:textId="77777777" w:rsidR="00741C72" w:rsidRPr="00911C5A" w:rsidRDefault="00741C72" w:rsidP="008A0172">
            <w:pPr>
              <w:pStyle w:val="Tableheadershaded"/>
            </w:pPr>
            <w:r w:rsidRPr="00911C5A">
              <w:t>Date</w:t>
            </w:r>
          </w:p>
        </w:tc>
        <w:tc>
          <w:tcPr>
            <w:tcW w:w="2094" w:type="dxa"/>
            <w:shd w:val="pct20" w:color="auto" w:fill="auto"/>
          </w:tcPr>
          <w:p w14:paraId="53F18E99" w14:textId="77777777" w:rsidR="00741C72" w:rsidRPr="00911C5A" w:rsidRDefault="00741C72" w:rsidP="008A0172">
            <w:pPr>
              <w:pStyle w:val="Tableheadershaded"/>
            </w:pPr>
            <w:r w:rsidRPr="00911C5A">
              <w:t>Editor</w:t>
            </w:r>
          </w:p>
        </w:tc>
        <w:tc>
          <w:tcPr>
            <w:tcW w:w="3408" w:type="dxa"/>
            <w:shd w:val="pct20" w:color="auto" w:fill="auto"/>
          </w:tcPr>
          <w:p w14:paraId="74F86177" w14:textId="77777777" w:rsidR="00741C72" w:rsidRPr="00911C5A" w:rsidRDefault="00741C72" w:rsidP="008A0172">
            <w:pPr>
              <w:pStyle w:val="Tableheadershaded"/>
            </w:pPr>
            <w:r w:rsidRPr="00911C5A">
              <w:t>Remarks</w:t>
            </w:r>
          </w:p>
        </w:tc>
      </w:tr>
      <w:tr w:rsidR="00741C72" w:rsidRPr="009730E1" w14:paraId="76C4C068" w14:textId="77777777" w:rsidTr="008A0172">
        <w:trPr>
          <w:cantSplit/>
        </w:trPr>
        <w:tc>
          <w:tcPr>
            <w:tcW w:w="1029" w:type="dxa"/>
          </w:tcPr>
          <w:p w14:paraId="1C3CF8C5" w14:textId="13007051" w:rsidR="00741C72" w:rsidRPr="00AB37CC" w:rsidRDefault="00741C72" w:rsidP="008A0172">
            <w:pPr>
              <w:pStyle w:val="Tablecontentsnormal"/>
              <w:ind w:left="72"/>
              <w:rPr>
                <w:rFonts w:asciiTheme="minorHAnsi" w:eastAsia="SimSun" w:hAnsiTheme="minorHAnsi"/>
                <w:szCs w:val="24"/>
                <w:lang w:eastAsia="zh-CN"/>
              </w:rPr>
            </w:pPr>
            <w:r w:rsidRPr="00AB37CC">
              <w:rPr>
                <w:rFonts w:asciiTheme="minorHAnsi" w:eastAsia="SimSun" w:hAnsiTheme="minorHAnsi"/>
                <w:szCs w:val="24"/>
                <w:lang w:eastAsia="zh-CN"/>
              </w:rPr>
              <w:t>1.0</w:t>
            </w:r>
          </w:p>
        </w:tc>
        <w:tc>
          <w:tcPr>
            <w:tcW w:w="1851" w:type="dxa"/>
          </w:tcPr>
          <w:p w14:paraId="6A2059BB" w14:textId="605650E6" w:rsidR="00741C72" w:rsidRPr="00AB37CC" w:rsidRDefault="005873E7" w:rsidP="008A0172">
            <w:pPr>
              <w:pStyle w:val="Tablecontentsnormal"/>
              <w:ind w:left="72"/>
              <w:rPr>
                <w:rFonts w:asciiTheme="minorHAnsi" w:eastAsia="SimSun" w:hAnsiTheme="minorHAnsi"/>
                <w:szCs w:val="24"/>
                <w:lang w:eastAsia="zh-CN"/>
              </w:rPr>
            </w:pPr>
            <w:r>
              <w:rPr>
                <w:rFonts w:asciiTheme="minorHAnsi" w:eastAsia="SimSun" w:hAnsiTheme="minorHAnsi"/>
                <w:szCs w:val="24"/>
                <w:lang w:eastAsia="zh-CN"/>
              </w:rPr>
              <w:t>17-Apr-18</w:t>
            </w:r>
          </w:p>
        </w:tc>
        <w:tc>
          <w:tcPr>
            <w:tcW w:w="2094" w:type="dxa"/>
          </w:tcPr>
          <w:p w14:paraId="761F55AA" w14:textId="236A84FD" w:rsidR="00741C72" w:rsidRPr="00AB37CC" w:rsidRDefault="00AB37CC" w:rsidP="008A0172">
            <w:pPr>
              <w:pStyle w:val="Tablecontentsnormal"/>
              <w:ind w:left="72"/>
              <w:rPr>
                <w:rFonts w:asciiTheme="minorHAnsi" w:eastAsia="SimSun" w:hAnsiTheme="minorHAnsi"/>
                <w:szCs w:val="24"/>
                <w:lang w:eastAsia="zh-CN"/>
              </w:rPr>
            </w:pPr>
            <w:r w:rsidRPr="00AB37CC">
              <w:rPr>
                <w:rFonts w:asciiTheme="minorHAnsi" w:eastAsia="SimSun" w:hAnsiTheme="minorHAnsi"/>
                <w:szCs w:val="24"/>
                <w:lang w:eastAsia="zh-CN"/>
              </w:rPr>
              <w:t>Thomas Rupp</w:t>
            </w:r>
          </w:p>
        </w:tc>
        <w:tc>
          <w:tcPr>
            <w:tcW w:w="3408" w:type="dxa"/>
          </w:tcPr>
          <w:p w14:paraId="2B2648D4" w14:textId="49D43C73" w:rsidR="00741C72" w:rsidRPr="00AB37CC" w:rsidRDefault="00741C72" w:rsidP="008A0172">
            <w:pPr>
              <w:pStyle w:val="Tablecontentsnormal"/>
              <w:ind w:left="72"/>
              <w:rPr>
                <w:rFonts w:asciiTheme="minorHAnsi" w:eastAsia="SimSun" w:hAnsiTheme="minorHAnsi"/>
                <w:szCs w:val="24"/>
                <w:lang w:eastAsia="zh-CN"/>
              </w:rPr>
            </w:pPr>
            <w:r w:rsidRPr="00AB37CC">
              <w:rPr>
                <w:rFonts w:asciiTheme="minorHAnsi" w:eastAsia="SimSun" w:hAnsiTheme="minorHAnsi"/>
                <w:szCs w:val="24"/>
                <w:lang w:eastAsia="zh-CN"/>
              </w:rPr>
              <w:t>DF Application Guideline V1.0</w:t>
            </w:r>
          </w:p>
        </w:tc>
      </w:tr>
      <w:tr w:rsidR="00BB5E6D" w:rsidRPr="009730E1" w14:paraId="5EEAE49A" w14:textId="77777777" w:rsidTr="0007596D">
        <w:trPr>
          <w:cantSplit/>
        </w:trPr>
        <w:tc>
          <w:tcPr>
            <w:tcW w:w="1029" w:type="dxa"/>
          </w:tcPr>
          <w:p w14:paraId="05604824" w14:textId="77777777" w:rsidR="00BB5E6D" w:rsidRPr="00AB37CC" w:rsidRDefault="00BB5E6D" w:rsidP="0007596D">
            <w:pPr>
              <w:pStyle w:val="Tablecontentsnormal"/>
              <w:ind w:left="72"/>
              <w:rPr>
                <w:rFonts w:asciiTheme="minorHAnsi" w:eastAsia="SimSun" w:hAnsiTheme="minorHAnsi"/>
                <w:szCs w:val="24"/>
                <w:lang w:eastAsia="zh-CN"/>
              </w:rPr>
            </w:pPr>
            <w:r>
              <w:rPr>
                <w:rFonts w:asciiTheme="minorHAnsi" w:eastAsia="SimSun" w:hAnsiTheme="minorHAnsi"/>
                <w:szCs w:val="24"/>
                <w:lang w:eastAsia="zh-CN"/>
              </w:rPr>
              <w:t>1.1</w:t>
            </w:r>
          </w:p>
        </w:tc>
        <w:tc>
          <w:tcPr>
            <w:tcW w:w="1851" w:type="dxa"/>
          </w:tcPr>
          <w:p w14:paraId="59BC311E" w14:textId="77777777" w:rsidR="00BB5E6D" w:rsidRPr="00AB37CC" w:rsidRDefault="00BB5E6D" w:rsidP="0007596D">
            <w:pPr>
              <w:pStyle w:val="Tablecontentsnormal"/>
              <w:ind w:left="72"/>
              <w:rPr>
                <w:rFonts w:asciiTheme="minorHAnsi" w:eastAsia="SimSun" w:hAnsiTheme="minorHAnsi"/>
                <w:szCs w:val="24"/>
                <w:lang w:eastAsia="zh-CN"/>
              </w:rPr>
            </w:pPr>
            <w:r>
              <w:rPr>
                <w:rFonts w:asciiTheme="minorHAnsi" w:eastAsia="SimSun" w:hAnsiTheme="minorHAnsi"/>
                <w:szCs w:val="24"/>
                <w:lang w:eastAsia="zh-CN"/>
              </w:rPr>
              <w:t>09-May-18</w:t>
            </w:r>
          </w:p>
        </w:tc>
        <w:tc>
          <w:tcPr>
            <w:tcW w:w="2094" w:type="dxa"/>
          </w:tcPr>
          <w:p w14:paraId="23B533E7" w14:textId="77777777" w:rsidR="00BB5E6D" w:rsidRPr="00AB37CC" w:rsidRDefault="00BB5E6D" w:rsidP="0007596D">
            <w:pPr>
              <w:pStyle w:val="Tablecontentsnormal"/>
              <w:ind w:left="72"/>
              <w:rPr>
                <w:rFonts w:asciiTheme="minorHAnsi" w:eastAsia="SimSun" w:hAnsiTheme="minorHAnsi"/>
                <w:szCs w:val="24"/>
                <w:lang w:eastAsia="zh-CN"/>
              </w:rPr>
            </w:pPr>
            <w:r>
              <w:rPr>
                <w:rFonts w:asciiTheme="minorHAnsi" w:eastAsia="SimSun" w:hAnsiTheme="minorHAnsi"/>
                <w:szCs w:val="24"/>
                <w:lang w:eastAsia="zh-CN"/>
              </w:rPr>
              <w:t>Thomas Rupp</w:t>
            </w:r>
          </w:p>
        </w:tc>
        <w:tc>
          <w:tcPr>
            <w:tcW w:w="3408" w:type="dxa"/>
          </w:tcPr>
          <w:p w14:paraId="7994DCE3" w14:textId="77777777" w:rsidR="00BB5E6D" w:rsidRPr="00AB37CC" w:rsidRDefault="00BB5E6D" w:rsidP="0007596D">
            <w:pPr>
              <w:pStyle w:val="Tablecontentsnormal"/>
              <w:ind w:left="72"/>
              <w:rPr>
                <w:rFonts w:asciiTheme="minorHAnsi" w:eastAsia="SimSun" w:hAnsiTheme="minorHAnsi"/>
                <w:szCs w:val="24"/>
                <w:lang w:eastAsia="zh-CN"/>
              </w:rPr>
            </w:pPr>
            <w:r>
              <w:rPr>
                <w:rFonts w:asciiTheme="minorHAnsi" w:eastAsia="SimSun" w:hAnsiTheme="minorHAnsi"/>
                <w:szCs w:val="24"/>
                <w:lang w:eastAsia="zh-CN"/>
              </w:rPr>
              <w:t>Changes to 6.1, 6.2, 6.3, 6.4, 6.5, 6.10</w:t>
            </w:r>
          </w:p>
        </w:tc>
      </w:tr>
      <w:tr w:rsidR="005873E7" w:rsidRPr="009730E1" w14:paraId="5CE1C767" w14:textId="77777777" w:rsidTr="008A0172">
        <w:trPr>
          <w:cantSplit/>
        </w:trPr>
        <w:tc>
          <w:tcPr>
            <w:tcW w:w="1029" w:type="dxa"/>
          </w:tcPr>
          <w:p w14:paraId="2E68B776" w14:textId="4C16B62B" w:rsidR="005873E7" w:rsidRPr="00AB37CC" w:rsidRDefault="006953D9" w:rsidP="008A0172">
            <w:pPr>
              <w:pStyle w:val="Tablecontentsnormal"/>
              <w:ind w:left="72"/>
              <w:rPr>
                <w:rFonts w:asciiTheme="minorHAnsi" w:eastAsia="SimSun" w:hAnsiTheme="minorHAnsi"/>
                <w:szCs w:val="24"/>
                <w:lang w:eastAsia="zh-CN"/>
              </w:rPr>
            </w:pPr>
            <w:r>
              <w:rPr>
                <w:rFonts w:asciiTheme="minorHAnsi" w:eastAsia="SimSun" w:hAnsiTheme="minorHAnsi"/>
                <w:szCs w:val="24"/>
                <w:lang w:eastAsia="zh-CN"/>
              </w:rPr>
              <w:t>1.4</w:t>
            </w:r>
          </w:p>
        </w:tc>
        <w:tc>
          <w:tcPr>
            <w:tcW w:w="1851" w:type="dxa"/>
          </w:tcPr>
          <w:p w14:paraId="0252EFDB" w14:textId="634B00A2" w:rsidR="005873E7" w:rsidRPr="00AB37CC" w:rsidRDefault="00BB5E6D" w:rsidP="008A0172">
            <w:pPr>
              <w:pStyle w:val="Tablecontentsnormal"/>
              <w:ind w:left="72"/>
              <w:rPr>
                <w:rFonts w:asciiTheme="minorHAnsi" w:eastAsia="SimSun" w:hAnsiTheme="minorHAnsi"/>
                <w:szCs w:val="24"/>
                <w:lang w:eastAsia="zh-CN"/>
              </w:rPr>
            </w:pPr>
            <w:r>
              <w:rPr>
                <w:rFonts w:asciiTheme="minorHAnsi" w:eastAsia="SimSun" w:hAnsiTheme="minorHAnsi"/>
                <w:szCs w:val="24"/>
                <w:lang w:eastAsia="zh-CN"/>
              </w:rPr>
              <w:t>27</w:t>
            </w:r>
            <w:r w:rsidR="005873E7">
              <w:rPr>
                <w:rFonts w:asciiTheme="minorHAnsi" w:eastAsia="SimSun" w:hAnsiTheme="minorHAnsi"/>
                <w:szCs w:val="24"/>
                <w:lang w:eastAsia="zh-CN"/>
              </w:rPr>
              <w:t>-</w:t>
            </w:r>
            <w:r>
              <w:rPr>
                <w:rFonts w:asciiTheme="minorHAnsi" w:eastAsia="SimSun" w:hAnsiTheme="minorHAnsi"/>
                <w:szCs w:val="24"/>
                <w:lang w:eastAsia="zh-CN"/>
              </w:rPr>
              <w:t>June</w:t>
            </w:r>
            <w:r w:rsidR="005873E7">
              <w:rPr>
                <w:rFonts w:asciiTheme="minorHAnsi" w:eastAsia="SimSun" w:hAnsiTheme="minorHAnsi"/>
                <w:szCs w:val="24"/>
                <w:lang w:eastAsia="zh-CN"/>
              </w:rPr>
              <w:t>-1</w:t>
            </w:r>
            <w:r>
              <w:rPr>
                <w:rFonts w:asciiTheme="minorHAnsi" w:eastAsia="SimSun" w:hAnsiTheme="minorHAnsi"/>
                <w:szCs w:val="24"/>
                <w:lang w:eastAsia="zh-CN"/>
              </w:rPr>
              <w:t>9</w:t>
            </w:r>
          </w:p>
        </w:tc>
        <w:tc>
          <w:tcPr>
            <w:tcW w:w="2094" w:type="dxa"/>
          </w:tcPr>
          <w:p w14:paraId="42C84AB2" w14:textId="77211B47" w:rsidR="005873E7" w:rsidRPr="00AB37CC" w:rsidRDefault="005873E7" w:rsidP="008A0172">
            <w:pPr>
              <w:pStyle w:val="Tablecontentsnormal"/>
              <w:ind w:left="72"/>
              <w:rPr>
                <w:rFonts w:asciiTheme="minorHAnsi" w:eastAsia="SimSun" w:hAnsiTheme="minorHAnsi"/>
                <w:szCs w:val="24"/>
                <w:lang w:eastAsia="zh-CN"/>
              </w:rPr>
            </w:pPr>
            <w:r>
              <w:rPr>
                <w:rFonts w:asciiTheme="minorHAnsi" w:eastAsia="SimSun" w:hAnsiTheme="minorHAnsi"/>
                <w:szCs w:val="24"/>
                <w:lang w:eastAsia="zh-CN"/>
              </w:rPr>
              <w:t>Thomas Rupp</w:t>
            </w:r>
          </w:p>
        </w:tc>
        <w:tc>
          <w:tcPr>
            <w:tcW w:w="3408" w:type="dxa"/>
          </w:tcPr>
          <w:p w14:paraId="18E679F7" w14:textId="4E624CA0" w:rsidR="005873E7" w:rsidRPr="00AB37CC" w:rsidRDefault="005873E7" w:rsidP="008A0172">
            <w:pPr>
              <w:pStyle w:val="Tablecontentsnormal"/>
              <w:ind w:left="72"/>
              <w:rPr>
                <w:rFonts w:asciiTheme="minorHAnsi" w:eastAsia="SimSun" w:hAnsiTheme="minorHAnsi"/>
                <w:szCs w:val="24"/>
                <w:lang w:eastAsia="zh-CN"/>
              </w:rPr>
            </w:pPr>
            <w:r>
              <w:rPr>
                <w:rFonts w:asciiTheme="minorHAnsi" w:eastAsia="SimSun" w:hAnsiTheme="minorHAnsi"/>
                <w:szCs w:val="24"/>
                <w:lang w:eastAsia="zh-CN"/>
              </w:rPr>
              <w:t xml:space="preserve">Changes to </w:t>
            </w:r>
            <w:r w:rsidR="00BB5E6D">
              <w:rPr>
                <w:rFonts w:asciiTheme="minorHAnsi" w:eastAsia="SimSun" w:hAnsiTheme="minorHAnsi"/>
                <w:szCs w:val="24"/>
                <w:lang w:eastAsia="zh-CN"/>
              </w:rPr>
              <w:t>6.1, 6.2, 6.3, 6.4, 6.5, 6.6, 6.7, 6.8, 6.9, 6.10, 6.11, 6.12</w:t>
            </w:r>
          </w:p>
        </w:tc>
      </w:tr>
    </w:tbl>
    <w:p w14:paraId="479BC838" w14:textId="77777777" w:rsidR="00741C72" w:rsidRPr="00741C72" w:rsidRDefault="00741C72" w:rsidP="00741C72"/>
    <w:p w14:paraId="0277ABEA" w14:textId="561F0E92" w:rsidR="00640CB1" w:rsidRPr="001D15CF" w:rsidRDefault="00640CB1" w:rsidP="008A0172">
      <w:pPr>
        <w:pStyle w:val="Heading1"/>
      </w:pPr>
      <w:bookmarkStart w:id="3" w:name="_Toc12964240"/>
      <w:r w:rsidRPr="001D15CF">
        <w:t>Scope</w:t>
      </w:r>
      <w:bookmarkEnd w:id="3"/>
    </w:p>
    <w:p w14:paraId="440AEEE0" w14:textId="77777777" w:rsidR="00640CB1" w:rsidRPr="000219EC" w:rsidRDefault="00640CB1" w:rsidP="00640CB1">
      <w:pPr>
        <w:rPr>
          <w:rStyle w:val="Heading2Char"/>
          <w:sz w:val="15"/>
        </w:rPr>
      </w:pPr>
      <w:r w:rsidRPr="001D15CF">
        <w:rPr>
          <w:sz w:val="21"/>
          <w:lang w:val="en-GB"/>
        </w:rPr>
        <w:t xml:space="preserve">The CAT-iq Application Guideline has been developed by the DECT Forum and forms the basis of the CAT-iq Application Test Suite. Together with conventional profile, audio and RF testing the latter will become part of CAT-iq 2.1 certification. Successful completion of the test suite will be a pre-requisite for certification. The CAT-iq Application Guide and Test Suite are essentially tools for PP and FP manufacturers. Following the recommendations of the Application Guideline will improve the usability of CAT-iq implementations and underpin the retail market for equipment </w:t>
      </w:r>
      <w:r w:rsidRPr="00912C9E">
        <w:rPr>
          <w:bCs/>
          <w:sz w:val="21"/>
        </w:rPr>
        <w:t>manufacturers</w:t>
      </w:r>
      <w:r w:rsidRPr="000219EC">
        <w:rPr>
          <w:rStyle w:val="Heading2Char"/>
          <w:sz w:val="15"/>
        </w:rPr>
        <w:t xml:space="preserve">. </w:t>
      </w:r>
    </w:p>
    <w:p w14:paraId="727AE10F" w14:textId="575510AD" w:rsidR="00640CB1" w:rsidRDefault="00640CB1" w:rsidP="00640CB1">
      <w:pPr>
        <w:rPr>
          <w:sz w:val="21"/>
          <w:lang w:val="en-GB"/>
        </w:rPr>
      </w:pPr>
      <w:r w:rsidRPr="001D15CF">
        <w:rPr>
          <w:sz w:val="21"/>
          <w:lang w:val="en-GB"/>
        </w:rPr>
        <w:t xml:space="preserve">This guideline is the output of extensive testing using all available CAT-iq certified products. All recommendations in this document </w:t>
      </w:r>
      <w:r w:rsidR="00831FAF">
        <w:rPr>
          <w:sz w:val="21"/>
          <w:lang w:val="en-GB"/>
        </w:rPr>
        <w:t xml:space="preserve">supply a reference to the relevant part of </w:t>
      </w:r>
      <w:r w:rsidR="00912C9E">
        <w:rPr>
          <w:sz w:val="21"/>
          <w:lang w:val="en-GB"/>
        </w:rPr>
        <w:t xml:space="preserve">the </w:t>
      </w:r>
      <w:r w:rsidR="00912C9E" w:rsidRPr="001D15CF">
        <w:rPr>
          <w:sz w:val="21"/>
          <w:lang w:val="en-GB"/>
        </w:rPr>
        <w:t>ETSI</w:t>
      </w:r>
      <w:r w:rsidRPr="001D15CF">
        <w:rPr>
          <w:sz w:val="21"/>
          <w:lang w:val="en-GB"/>
        </w:rPr>
        <w:t xml:space="preserve"> specification for CAT-iq 2.0</w:t>
      </w:r>
      <w:r w:rsidR="00831FAF">
        <w:rPr>
          <w:sz w:val="21"/>
          <w:lang w:val="en-GB"/>
        </w:rPr>
        <w:t xml:space="preserve"> which in turn is derived from the DECT Forum CAT-iq Feature Requirement Specification.</w:t>
      </w:r>
      <w:r w:rsidR="00831FAF" w:rsidRPr="001D15CF">
        <w:rPr>
          <w:sz w:val="21"/>
          <w:lang w:val="en-GB"/>
        </w:rPr>
        <w:t xml:space="preserve"> The</w:t>
      </w:r>
      <w:r w:rsidRPr="001D15CF">
        <w:rPr>
          <w:sz w:val="21"/>
          <w:lang w:val="en-GB"/>
        </w:rPr>
        <w:t xml:space="preserve"> objective of the guideline and hence the test suite is to narrow down the scope for interpretation in feature implementation to ensure a consistent and improved user experience. The ensuing Test Suite will contain the tests necessary to guarantee that.</w:t>
      </w:r>
    </w:p>
    <w:p w14:paraId="73D1A308" w14:textId="77777777" w:rsidR="00C51813" w:rsidRPr="000219EC" w:rsidRDefault="00C51813" w:rsidP="00640CB1">
      <w:pPr>
        <w:rPr>
          <w:sz w:val="21"/>
        </w:rPr>
      </w:pPr>
    </w:p>
    <w:p w14:paraId="6F18DEE7" w14:textId="13BE8C1C" w:rsidR="00640CB1" w:rsidRPr="001D15CF" w:rsidRDefault="00640CB1" w:rsidP="008A0172">
      <w:pPr>
        <w:pStyle w:val="Heading1"/>
      </w:pPr>
      <w:bookmarkStart w:id="4" w:name="_Toc498593681"/>
      <w:bookmarkStart w:id="5" w:name="_Toc498595371"/>
      <w:bookmarkStart w:id="6" w:name="_Toc496782146"/>
      <w:bookmarkStart w:id="7" w:name="_Toc496782323"/>
      <w:bookmarkStart w:id="8" w:name="_Toc496782499"/>
      <w:bookmarkStart w:id="9" w:name="_Toc496782737"/>
      <w:bookmarkStart w:id="10" w:name="_Toc498593682"/>
      <w:bookmarkStart w:id="11" w:name="_Toc498595372"/>
      <w:bookmarkStart w:id="12" w:name="_Toc496782147"/>
      <w:bookmarkStart w:id="13" w:name="_Toc496782324"/>
      <w:bookmarkStart w:id="14" w:name="_Toc496782500"/>
      <w:bookmarkStart w:id="15" w:name="_Toc496782738"/>
      <w:bookmarkStart w:id="16" w:name="_Toc498593683"/>
      <w:bookmarkStart w:id="17" w:name="_Toc498595373"/>
      <w:bookmarkStart w:id="18" w:name="_Toc496782148"/>
      <w:bookmarkStart w:id="19" w:name="_Toc496782325"/>
      <w:bookmarkStart w:id="20" w:name="_Toc496782501"/>
      <w:bookmarkStart w:id="21" w:name="_Toc496782739"/>
      <w:bookmarkStart w:id="22" w:name="_Toc498593684"/>
      <w:bookmarkStart w:id="23" w:name="_Toc498595374"/>
      <w:bookmarkStart w:id="24" w:name="_Toc1296424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533346">
        <w:t>References</w:t>
      </w:r>
      <w:bookmarkEnd w:id="24"/>
    </w:p>
    <w:p w14:paraId="282C37D5" w14:textId="77777777" w:rsidR="00640CB1" w:rsidRPr="001D15CF" w:rsidRDefault="00640CB1" w:rsidP="00640CB1">
      <w:pPr>
        <w:rPr>
          <w:sz w:val="21"/>
          <w:lang w:val="en-GB"/>
        </w:rPr>
      </w:pPr>
      <w:r w:rsidRPr="001D15CF">
        <w:rPr>
          <w:sz w:val="21"/>
          <w:lang w:val="en-GB"/>
        </w:rPr>
        <w:t xml:space="preserve">[1] </w:t>
      </w:r>
      <w:r w:rsidRPr="001D15CF">
        <w:rPr>
          <w:sz w:val="21"/>
          <w:lang w:val="en-GB"/>
        </w:rPr>
        <w:tab/>
        <w:t>ETSI TS 102 527-3 V1.6.1 (2014-01)</w:t>
      </w:r>
    </w:p>
    <w:p w14:paraId="4366C038" w14:textId="77777777" w:rsidR="00640CB1" w:rsidRPr="001D15CF" w:rsidRDefault="00640CB1" w:rsidP="00640CB1">
      <w:pPr>
        <w:rPr>
          <w:sz w:val="21"/>
          <w:lang w:val="en-GB"/>
        </w:rPr>
      </w:pPr>
      <w:r w:rsidRPr="001D15CF">
        <w:rPr>
          <w:sz w:val="21"/>
          <w:lang w:val="en-GB"/>
        </w:rPr>
        <w:t>[2]</w:t>
      </w:r>
      <w:r w:rsidRPr="001D15CF">
        <w:rPr>
          <w:sz w:val="21"/>
          <w:lang w:val="en-GB"/>
        </w:rPr>
        <w:tab/>
        <w:t>DECT Forum Test Plan Design Report anon 1V1 20170628.pdf</w:t>
      </w:r>
    </w:p>
    <w:p w14:paraId="57E8F604" w14:textId="77777777" w:rsidR="00640CB1" w:rsidRPr="001D15CF" w:rsidRDefault="00640CB1" w:rsidP="00640CB1">
      <w:pPr>
        <w:rPr>
          <w:sz w:val="21"/>
        </w:rPr>
      </w:pPr>
      <w:r w:rsidRPr="001D15CF">
        <w:rPr>
          <w:sz w:val="21"/>
          <w:lang w:val="en-GB"/>
        </w:rPr>
        <w:t>[3]</w:t>
      </w:r>
      <w:r w:rsidRPr="001D15CF">
        <w:rPr>
          <w:sz w:val="21"/>
          <w:lang w:val="en-GB"/>
        </w:rPr>
        <w:tab/>
        <w:t>ETSI Drafting Rules (Verbal forms for the expression of provisions)</w:t>
      </w:r>
    </w:p>
    <w:p w14:paraId="1F32D0D8" w14:textId="77777777" w:rsidR="00640CB1" w:rsidRPr="001D15CF" w:rsidRDefault="00640CB1" w:rsidP="00640CB1">
      <w:pPr>
        <w:rPr>
          <w:sz w:val="21"/>
          <w:lang w:val="en-GB"/>
        </w:rPr>
      </w:pPr>
    </w:p>
    <w:p w14:paraId="7B82BCB1" w14:textId="77777777" w:rsidR="00640CB1" w:rsidRPr="001D15CF" w:rsidRDefault="00640CB1" w:rsidP="008A0172">
      <w:pPr>
        <w:pStyle w:val="Heading1"/>
      </w:pPr>
      <w:bookmarkStart w:id="25" w:name="_Toc12964242"/>
      <w:r w:rsidRPr="001D15CF">
        <w:t>Terms and definitions</w:t>
      </w:r>
      <w:bookmarkEnd w:id="25"/>
    </w:p>
    <w:p w14:paraId="618DC46A" w14:textId="55DCA06C" w:rsidR="00640CB1" w:rsidRPr="000219EC" w:rsidRDefault="00640CB1" w:rsidP="00822FA2">
      <w:pPr>
        <w:pStyle w:val="Heading2"/>
      </w:pPr>
      <w:bookmarkStart w:id="26" w:name="_Toc12964243"/>
      <w:r w:rsidRPr="000219EC">
        <w:t>Abbreviations</w:t>
      </w:r>
      <w:bookmarkEnd w:id="26"/>
    </w:p>
    <w:p w14:paraId="16B508ED" w14:textId="77777777" w:rsidR="00640CB1" w:rsidRPr="001D15CF" w:rsidRDefault="00640CB1" w:rsidP="00640CB1">
      <w:pPr>
        <w:rPr>
          <w:sz w:val="21"/>
          <w:lang w:val="en-GB"/>
        </w:rPr>
      </w:pPr>
      <w:r w:rsidRPr="001D15CF">
        <w:rPr>
          <w:sz w:val="21"/>
          <w:lang w:val="en-GB"/>
        </w:rPr>
        <w:t>Abbreviations can be found in [1] chapter ‘3.3 Abbreviations’.</w:t>
      </w:r>
    </w:p>
    <w:p w14:paraId="3A242D96" w14:textId="77777777" w:rsidR="00640CB1" w:rsidRPr="000219EC" w:rsidRDefault="00640CB1" w:rsidP="00822FA2">
      <w:pPr>
        <w:pStyle w:val="Heading2"/>
      </w:pPr>
      <w:bookmarkStart w:id="27" w:name="_Toc12964244"/>
      <w:r w:rsidRPr="000219EC">
        <w:t>Symbols</w:t>
      </w:r>
      <w:bookmarkEnd w:id="27"/>
    </w:p>
    <w:p w14:paraId="30F3D140" w14:textId="6AEB47AD" w:rsidR="001D15CF" w:rsidRDefault="00640CB1" w:rsidP="00640CB1">
      <w:pPr>
        <w:rPr>
          <w:sz w:val="21"/>
          <w:lang w:val="en-GB"/>
        </w:rPr>
      </w:pPr>
      <w:r w:rsidRPr="001D15CF">
        <w:rPr>
          <w:sz w:val="21"/>
          <w:lang w:val="en-GB"/>
        </w:rPr>
        <w:t>Symbols can be found in [1] chapter ‘3.2 Symbols’.</w:t>
      </w:r>
    </w:p>
    <w:p w14:paraId="5F29A099" w14:textId="6CBDC02B" w:rsidR="00FA3FD1" w:rsidRDefault="00FA3FD1" w:rsidP="00640CB1">
      <w:pPr>
        <w:rPr>
          <w:sz w:val="21"/>
          <w:lang w:val="en-GB"/>
        </w:rPr>
      </w:pPr>
    </w:p>
    <w:p w14:paraId="46821A39" w14:textId="0834C611" w:rsidR="00FA3FD1" w:rsidRDefault="00FA3FD1" w:rsidP="00640CB1">
      <w:pPr>
        <w:rPr>
          <w:sz w:val="21"/>
          <w:lang w:val="en-GB"/>
        </w:rPr>
      </w:pPr>
    </w:p>
    <w:p w14:paraId="0A03B065" w14:textId="13A9D5A5" w:rsidR="00794A9A" w:rsidRDefault="00794A9A" w:rsidP="00640CB1">
      <w:pPr>
        <w:rPr>
          <w:sz w:val="21"/>
          <w:lang w:val="en-GB"/>
        </w:rPr>
      </w:pPr>
    </w:p>
    <w:p w14:paraId="7575CC77" w14:textId="77777777" w:rsidR="00794A9A" w:rsidRDefault="00794A9A" w:rsidP="00640CB1">
      <w:pPr>
        <w:rPr>
          <w:sz w:val="21"/>
          <w:lang w:val="en-GB"/>
        </w:rPr>
      </w:pPr>
    </w:p>
    <w:p w14:paraId="229D37D9" w14:textId="36B816CD" w:rsidR="00640CB1" w:rsidRPr="000219EC" w:rsidRDefault="00640CB1" w:rsidP="00822FA2">
      <w:pPr>
        <w:pStyle w:val="Heading2"/>
      </w:pPr>
      <w:bookmarkStart w:id="28" w:name="_Toc12964245"/>
      <w:r w:rsidRPr="000219EC">
        <w:t>Expressions</w:t>
      </w:r>
      <w:bookmarkEnd w:id="28"/>
    </w:p>
    <w:p w14:paraId="04744764" w14:textId="77777777" w:rsidR="00640CB1" w:rsidRPr="001D15CF" w:rsidRDefault="00640CB1" w:rsidP="00640CB1">
      <w:pPr>
        <w:rPr>
          <w:sz w:val="21"/>
          <w:lang w:val="en-GB"/>
        </w:rPr>
      </w:pPr>
      <w:r w:rsidRPr="001D15CF">
        <w:rPr>
          <w:sz w:val="21"/>
          <w:lang w:val="en-GB"/>
        </w:rPr>
        <w:t>In the present document “shall”, “shall not”, “should”, “should not” are used and to be interpreted as described in the ETSI Drafting Rules [3]:</w:t>
      </w:r>
    </w:p>
    <w:tbl>
      <w:tblPr>
        <w:tblStyle w:val="TableGrid1"/>
        <w:tblW w:w="0" w:type="auto"/>
        <w:tblLook w:val="04A0" w:firstRow="1" w:lastRow="0" w:firstColumn="1" w:lastColumn="0" w:noHBand="0" w:noVBand="1"/>
      </w:tblPr>
      <w:tblGrid>
        <w:gridCol w:w="3329"/>
        <w:gridCol w:w="5732"/>
      </w:tblGrid>
      <w:tr w:rsidR="001D15CF" w:rsidRPr="001D15CF" w14:paraId="348E49D6" w14:textId="77777777" w:rsidTr="000B01BD">
        <w:tc>
          <w:tcPr>
            <w:tcW w:w="3539" w:type="dxa"/>
          </w:tcPr>
          <w:p w14:paraId="4D5C539D" w14:textId="77777777" w:rsidR="001D15CF" w:rsidRPr="001D15CF" w:rsidRDefault="001D15CF" w:rsidP="001D15CF">
            <w:pPr>
              <w:spacing w:after="120"/>
              <w:jc w:val="left"/>
              <w:rPr>
                <w:rFonts w:ascii="Frutiger LT Com 45 Light" w:hAnsi="Frutiger LT Com 45 Light" w:cs="Arial"/>
                <w:b/>
                <w:color w:val="auto"/>
                <w:sz w:val="20"/>
                <w:lang w:val="en-GB" w:eastAsia="de-DE"/>
              </w:rPr>
            </w:pPr>
            <w:r w:rsidRPr="001D15CF">
              <w:rPr>
                <w:rFonts w:ascii="Frutiger LT Com 45 Light" w:hAnsi="Frutiger LT Com 45 Light" w:cs="Arial"/>
                <w:b/>
                <w:color w:val="auto"/>
                <w:sz w:val="20"/>
                <w:lang w:val="en-GB" w:eastAsia="de-DE"/>
              </w:rPr>
              <w:t>Verbal form</w:t>
            </w:r>
          </w:p>
        </w:tc>
        <w:tc>
          <w:tcPr>
            <w:tcW w:w="6089" w:type="dxa"/>
          </w:tcPr>
          <w:p w14:paraId="6A009CDA" w14:textId="77777777" w:rsidR="001D15CF" w:rsidRPr="001D15CF" w:rsidRDefault="001D15CF" w:rsidP="001D15CF">
            <w:pPr>
              <w:spacing w:after="120"/>
              <w:jc w:val="left"/>
              <w:rPr>
                <w:rFonts w:ascii="Frutiger LT Com 45 Light" w:hAnsi="Frutiger LT Com 45 Light" w:cs="Arial"/>
                <w:b/>
                <w:color w:val="auto"/>
                <w:sz w:val="20"/>
                <w:lang w:val="en-GB" w:eastAsia="de-DE"/>
              </w:rPr>
            </w:pPr>
            <w:r w:rsidRPr="001D15CF">
              <w:rPr>
                <w:rFonts w:ascii="Frutiger LT Com 45 Light" w:hAnsi="Frutiger LT Com 45 Light" w:cs="Arial"/>
                <w:b/>
                <w:color w:val="auto"/>
                <w:sz w:val="20"/>
                <w:lang w:val="en-GB" w:eastAsia="de-DE"/>
              </w:rPr>
              <w:t>Equivalent expressions for use in exceptional cases</w:t>
            </w:r>
          </w:p>
        </w:tc>
      </w:tr>
      <w:tr w:rsidR="001D15CF" w:rsidRPr="001D15CF" w14:paraId="0D59EBE5" w14:textId="77777777" w:rsidTr="000B01BD">
        <w:tc>
          <w:tcPr>
            <w:tcW w:w="3539" w:type="dxa"/>
          </w:tcPr>
          <w:p w14:paraId="51B36D22" w14:textId="77777777" w:rsidR="001D15CF" w:rsidRPr="001D15CF" w:rsidRDefault="001D15CF" w:rsidP="001D15CF">
            <w:pPr>
              <w:spacing w:after="120"/>
              <w:jc w:val="left"/>
              <w:rPr>
                <w:rFonts w:ascii="Frutiger LT Com 45 Light" w:hAnsi="Frutiger LT Com 45 Light" w:cs="Arial"/>
                <w:b/>
                <w:color w:val="auto"/>
                <w:sz w:val="20"/>
                <w:lang w:val="en-GB" w:eastAsia="de-DE"/>
              </w:rPr>
            </w:pPr>
            <w:r w:rsidRPr="001D15CF">
              <w:rPr>
                <w:rFonts w:ascii="Frutiger LT Com 45 Light" w:hAnsi="Frutiger LT Com 45 Light" w:cs="Arial"/>
                <w:b/>
                <w:color w:val="auto"/>
                <w:sz w:val="20"/>
                <w:lang w:val="en-GB" w:eastAsia="de-DE"/>
              </w:rPr>
              <w:t>shall</w:t>
            </w:r>
          </w:p>
        </w:tc>
        <w:tc>
          <w:tcPr>
            <w:tcW w:w="6089" w:type="dxa"/>
          </w:tcPr>
          <w:p w14:paraId="6B6E9BBF" w14:textId="77777777" w:rsidR="001D15CF" w:rsidRPr="001D15CF" w:rsidRDefault="001D15CF" w:rsidP="001D15CF">
            <w:pPr>
              <w:spacing w:after="120"/>
              <w:jc w:val="left"/>
              <w:rPr>
                <w:rFonts w:ascii="Frutiger LT Com 45 Light" w:hAnsi="Frutiger LT Com 45 Light" w:cs="Arial"/>
                <w:color w:val="auto"/>
                <w:sz w:val="20"/>
                <w:lang w:val="en-GB" w:eastAsia="de-DE"/>
              </w:rPr>
            </w:pPr>
            <w:r w:rsidRPr="001D15CF">
              <w:rPr>
                <w:rFonts w:ascii="Frutiger LT Com 45 Light" w:hAnsi="Frutiger LT Com 45 Light" w:cs="Arial"/>
                <w:color w:val="auto"/>
                <w:sz w:val="20"/>
                <w:lang w:val="en-GB" w:eastAsia="de-DE"/>
              </w:rPr>
              <w:t xml:space="preserve">is to </w:t>
            </w:r>
            <w:r w:rsidRPr="001D15CF">
              <w:rPr>
                <w:rFonts w:ascii="Frutiger LT Com 45 Light" w:hAnsi="Frutiger LT Com 45 Light" w:cs="Arial"/>
                <w:color w:val="auto"/>
                <w:sz w:val="20"/>
                <w:lang w:val="en-GB" w:eastAsia="de-DE"/>
              </w:rPr>
              <w:br/>
              <w:t xml:space="preserve">is required to </w:t>
            </w:r>
            <w:r w:rsidRPr="001D15CF">
              <w:rPr>
                <w:rFonts w:ascii="Frutiger LT Com 45 Light" w:hAnsi="Frutiger LT Com 45 Light" w:cs="Arial"/>
                <w:color w:val="auto"/>
                <w:sz w:val="20"/>
                <w:lang w:val="en-GB" w:eastAsia="de-DE"/>
              </w:rPr>
              <w:br/>
              <w:t xml:space="preserve">it is required that </w:t>
            </w:r>
            <w:r w:rsidRPr="001D15CF">
              <w:rPr>
                <w:rFonts w:ascii="Frutiger LT Com 45 Light" w:hAnsi="Frutiger LT Com 45 Light" w:cs="Arial"/>
                <w:color w:val="auto"/>
                <w:sz w:val="20"/>
                <w:lang w:val="en-GB" w:eastAsia="de-DE"/>
              </w:rPr>
              <w:br/>
              <w:t xml:space="preserve">has to only ... </w:t>
            </w:r>
            <w:r w:rsidRPr="001D15CF">
              <w:rPr>
                <w:rFonts w:ascii="Frutiger LT Com 45 Light" w:hAnsi="Frutiger LT Com 45 Light" w:cs="Arial"/>
                <w:color w:val="auto"/>
                <w:sz w:val="20"/>
                <w:lang w:val="en-GB" w:eastAsia="de-DE"/>
              </w:rPr>
              <w:br/>
              <w:t xml:space="preserve">is permitted </w:t>
            </w:r>
            <w:r w:rsidRPr="001D15CF">
              <w:rPr>
                <w:rFonts w:ascii="Frutiger LT Com 45 Light" w:hAnsi="Frutiger LT Com 45 Light" w:cs="Arial"/>
                <w:color w:val="auto"/>
                <w:sz w:val="20"/>
                <w:lang w:val="en-GB" w:eastAsia="de-DE"/>
              </w:rPr>
              <w:br/>
              <w:t>it is necessary</w:t>
            </w:r>
          </w:p>
        </w:tc>
      </w:tr>
      <w:tr w:rsidR="001D15CF" w:rsidRPr="001D15CF" w14:paraId="0D54FF25" w14:textId="77777777" w:rsidTr="000B01BD">
        <w:tc>
          <w:tcPr>
            <w:tcW w:w="3539" w:type="dxa"/>
          </w:tcPr>
          <w:p w14:paraId="4DBB6D42" w14:textId="77777777" w:rsidR="001D15CF" w:rsidRPr="001D15CF" w:rsidRDefault="001D15CF" w:rsidP="001D15CF">
            <w:pPr>
              <w:spacing w:after="120"/>
              <w:jc w:val="left"/>
              <w:rPr>
                <w:rFonts w:ascii="Frutiger LT Com 45 Light" w:hAnsi="Frutiger LT Com 45 Light" w:cs="Arial"/>
                <w:b/>
                <w:color w:val="auto"/>
                <w:sz w:val="20"/>
                <w:lang w:val="en-GB" w:eastAsia="de-DE"/>
              </w:rPr>
            </w:pPr>
            <w:r w:rsidRPr="001D15CF">
              <w:rPr>
                <w:rFonts w:ascii="Frutiger LT Com 45 Light" w:hAnsi="Frutiger LT Com 45 Light" w:cs="Arial"/>
                <w:b/>
                <w:color w:val="auto"/>
                <w:sz w:val="20"/>
                <w:lang w:val="en-GB" w:eastAsia="de-DE"/>
              </w:rPr>
              <w:t>shall not</w:t>
            </w:r>
          </w:p>
        </w:tc>
        <w:tc>
          <w:tcPr>
            <w:tcW w:w="6089" w:type="dxa"/>
          </w:tcPr>
          <w:p w14:paraId="2A5B583E" w14:textId="77777777" w:rsidR="001D15CF" w:rsidRPr="001D15CF" w:rsidRDefault="001D15CF" w:rsidP="001D15CF">
            <w:pPr>
              <w:spacing w:after="120"/>
              <w:jc w:val="left"/>
              <w:rPr>
                <w:rFonts w:ascii="Frutiger LT Com 45 Light" w:hAnsi="Frutiger LT Com 45 Light" w:cs="Arial"/>
                <w:color w:val="auto"/>
                <w:sz w:val="20"/>
                <w:lang w:val="en-GB" w:eastAsia="de-DE"/>
              </w:rPr>
            </w:pPr>
            <w:r w:rsidRPr="001D15CF">
              <w:rPr>
                <w:rFonts w:ascii="Frutiger LT Com 45 Light" w:hAnsi="Frutiger LT Com 45 Light" w:cs="Arial"/>
                <w:color w:val="auto"/>
                <w:sz w:val="20"/>
                <w:lang w:val="en-GB" w:eastAsia="de-DE"/>
              </w:rPr>
              <w:t>is not allowed [permitted] [acceptable] [permissible]</w:t>
            </w:r>
            <w:r w:rsidRPr="001D15CF">
              <w:rPr>
                <w:rFonts w:ascii="Frutiger LT Com 45 Light" w:hAnsi="Frutiger LT Com 45 Light" w:cs="Arial"/>
                <w:color w:val="auto"/>
                <w:sz w:val="20"/>
                <w:lang w:val="en-GB" w:eastAsia="de-DE"/>
              </w:rPr>
              <w:br/>
              <w:t>is required to be not</w:t>
            </w:r>
            <w:r w:rsidRPr="001D15CF">
              <w:rPr>
                <w:rFonts w:ascii="Frutiger LT Com 45 Light" w:hAnsi="Frutiger LT Com 45 Light" w:cs="Arial"/>
                <w:color w:val="auto"/>
                <w:sz w:val="20"/>
                <w:lang w:val="en-GB" w:eastAsia="de-DE"/>
              </w:rPr>
              <w:br/>
              <w:t xml:space="preserve">is required that ... be not </w:t>
            </w:r>
            <w:r w:rsidRPr="001D15CF">
              <w:rPr>
                <w:rFonts w:ascii="Frutiger LT Com 45 Light" w:hAnsi="Frutiger LT Com 45 Light" w:cs="Arial"/>
                <w:color w:val="auto"/>
                <w:sz w:val="20"/>
                <w:lang w:val="en-GB" w:eastAsia="de-DE"/>
              </w:rPr>
              <w:br/>
              <w:t>is not to be</w:t>
            </w:r>
          </w:p>
        </w:tc>
      </w:tr>
      <w:tr w:rsidR="001D15CF" w:rsidRPr="001D15CF" w14:paraId="4D644256" w14:textId="77777777" w:rsidTr="000B01BD">
        <w:tc>
          <w:tcPr>
            <w:tcW w:w="3539" w:type="dxa"/>
          </w:tcPr>
          <w:p w14:paraId="10CCDFE6" w14:textId="77777777" w:rsidR="001D15CF" w:rsidRPr="001D15CF" w:rsidRDefault="001D15CF" w:rsidP="001D15CF">
            <w:pPr>
              <w:spacing w:after="120"/>
              <w:jc w:val="left"/>
              <w:rPr>
                <w:rFonts w:ascii="Frutiger LT Com 45 Light" w:hAnsi="Frutiger LT Com 45 Light" w:cs="Arial"/>
                <w:b/>
                <w:color w:val="auto"/>
                <w:sz w:val="20"/>
                <w:lang w:val="en-GB" w:eastAsia="de-DE"/>
              </w:rPr>
            </w:pPr>
            <w:r w:rsidRPr="001D15CF">
              <w:rPr>
                <w:rFonts w:ascii="Frutiger LT Com 45 Light" w:hAnsi="Frutiger LT Com 45 Light" w:cs="Arial"/>
                <w:b/>
                <w:color w:val="auto"/>
                <w:sz w:val="20"/>
                <w:lang w:val="en-GB" w:eastAsia="de-DE"/>
              </w:rPr>
              <w:t>should</w:t>
            </w:r>
          </w:p>
        </w:tc>
        <w:tc>
          <w:tcPr>
            <w:tcW w:w="6089" w:type="dxa"/>
          </w:tcPr>
          <w:p w14:paraId="1EB62989" w14:textId="77777777" w:rsidR="001D15CF" w:rsidRPr="001D15CF" w:rsidRDefault="001D15CF" w:rsidP="001D15CF">
            <w:pPr>
              <w:spacing w:after="120"/>
              <w:jc w:val="left"/>
              <w:rPr>
                <w:rFonts w:ascii="Frutiger LT Com 45 Light" w:hAnsi="Frutiger LT Com 45 Light" w:cs="Arial"/>
                <w:color w:val="auto"/>
                <w:sz w:val="20"/>
                <w:lang w:val="en-GB" w:eastAsia="de-DE"/>
              </w:rPr>
            </w:pPr>
            <w:r w:rsidRPr="001D15CF">
              <w:rPr>
                <w:rFonts w:ascii="Frutiger LT Com 45 Light" w:hAnsi="Frutiger LT Com 45 Light" w:cs="Arial"/>
                <w:color w:val="auto"/>
                <w:sz w:val="20"/>
                <w:lang w:val="en-GB" w:eastAsia="de-DE"/>
              </w:rPr>
              <w:t xml:space="preserve">it is recommended that </w:t>
            </w:r>
            <w:r w:rsidRPr="001D15CF">
              <w:rPr>
                <w:rFonts w:ascii="Frutiger LT Com 45 Light" w:hAnsi="Frutiger LT Com 45 Light" w:cs="Arial"/>
                <w:color w:val="auto"/>
                <w:sz w:val="20"/>
                <w:lang w:val="en-GB" w:eastAsia="de-DE"/>
              </w:rPr>
              <w:br/>
              <w:t>ought to</w:t>
            </w:r>
          </w:p>
        </w:tc>
      </w:tr>
      <w:tr w:rsidR="001D15CF" w:rsidRPr="001D15CF" w14:paraId="76E2A116" w14:textId="77777777" w:rsidTr="000B01BD">
        <w:tc>
          <w:tcPr>
            <w:tcW w:w="3539" w:type="dxa"/>
          </w:tcPr>
          <w:p w14:paraId="1A51C7B8" w14:textId="77777777" w:rsidR="001D15CF" w:rsidRPr="001D15CF" w:rsidRDefault="001D15CF" w:rsidP="001D15CF">
            <w:pPr>
              <w:spacing w:after="120"/>
              <w:jc w:val="left"/>
              <w:rPr>
                <w:rFonts w:ascii="Frutiger LT Com 45 Light" w:hAnsi="Frutiger LT Com 45 Light" w:cs="Arial"/>
                <w:b/>
                <w:color w:val="auto"/>
                <w:sz w:val="20"/>
                <w:lang w:val="en-GB" w:eastAsia="de-DE"/>
              </w:rPr>
            </w:pPr>
            <w:r w:rsidRPr="001D15CF">
              <w:rPr>
                <w:rFonts w:ascii="Frutiger LT Com 45 Light" w:hAnsi="Frutiger LT Com 45 Light" w:cs="Arial"/>
                <w:b/>
                <w:color w:val="auto"/>
                <w:sz w:val="20"/>
                <w:lang w:val="en-GB" w:eastAsia="de-DE"/>
              </w:rPr>
              <w:t>should not</w:t>
            </w:r>
          </w:p>
        </w:tc>
        <w:tc>
          <w:tcPr>
            <w:tcW w:w="6089" w:type="dxa"/>
          </w:tcPr>
          <w:p w14:paraId="4E679597" w14:textId="77777777" w:rsidR="001D15CF" w:rsidRPr="001D15CF" w:rsidRDefault="001D15CF" w:rsidP="001D15CF">
            <w:pPr>
              <w:spacing w:after="120"/>
              <w:jc w:val="left"/>
              <w:rPr>
                <w:rFonts w:ascii="Frutiger LT Com 45 Light" w:hAnsi="Frutiger LT Com 45 Light" w:cs="Arial"/>
                <w:color w:val="auto"/>
                <w:sz w:val="20"/>
                <w:lang w:val="en-GB" w:eastAsia="de-DE"/>
              </w:rPr>
            </w:pPr>
            <w:r w:rsidRPr="001D15CF">
              <w:rPr>
                <w:rFonts w:ascii="Frutiger LT Com 45 Light" w:hAnsi="Frutiger LT Com 45 Light" w:cs="Arial"/>
                <w:color w:val="auto"/>
                <w:sz w:val="20"/>
                <w:lang w:val="en-GB" w:eastAsia="de-DE"/>
              </w:rPr>
              <w:t xml:space="preserve">it is not recommended that </w:t>
            </w:r>
            <w:r w:rsidRPr="001D15CF">
              <w:rPr>
                <w:rFonts w:ascii="Frutiger LT Com 45 Light" w:hAnsi="Frutiger LT Com 45 Light" w:cs="Arial"/>
                <w:color w:val="auto"/>
                <w:sz w:val="20"/>
                <w:lang w:val="en-GB" w:eastAsia="de-DE"/>
              </w:rPr>
              <w:br/>
              <w:t>ought not to</w:t>
            </w:r>
          </w:p>
        </w:tc>
      </w:tr>
    </w:tbl>
    <w:p w14:paraId="7C576C82" w14:textId="77777777" w:rsidR="00640CB1" w:rsidRPr="001D15CF" w:rsidRDefault="00640CB1" w:rsidP="00640CB1">
      <w:pPr>
        <w:rPr>
          <w:sz w:val="21"/>
          <w:lang w:val="en-GB"/>
        </w:rPr>
      </w:pPr>
    </w:p>
    <w:p w14:paraId="40EAB089" w14:textId="77777777" w:rsidR="00640CB1" w:rsidRPr="000219EC" w:rsidRDefault="00640CB1" w:rsidP="00822FA2">
      <w:pPr>
        <w:pStyle w:val="Heading2"/>
      </w:pPr>
      <w:bookmarkStart w:id="29" w:name="_Toc12964246"/>
      <w:r w:rsidRPr="000219EC">
        <w:t>Best practise implementation</w:t>
      </w:r>
      <w:bookmarkEnd w:id="29"/>
    </w:p>
    <w:p w14:paraId="0683549C" w14:textId="77777777" w:rsidR="00640CB1" w:rsidRPr="001D15CF" w:rsidRDefault="00640CB1" w:rsidP="00640CB1">
      <w:pPr>
        <w:rPr>
          <w:sz w:val="21"/>
          <w:lang w:val="en-GB"/>
        </w:rPr>
      </w:pPr>
      <w:r w:rsidRPr="001D15CF">
        <w:rPr>
          <w:sz w:val="21"/>
          <w:lang w:val="en-GB"/>
        </w:rPr>
        <w:t>The verbal form of the terms “</w:t>
      </w:r>
      <w:r w:rsidRPr="001D15CF">
        <w:rPr>
          <w:b/>
          <w:sz w:val="21"/>
          <w:lang w:val="en-GB"/>
        </w:rPr>
        <w:t>should</w:t>
      </w:r>
      <w:r w:rsidRPr="001D15CF">
        <w:rPr>
          <w:sz w:val="21"/>
          <w:lang w:val="en-GB"/>
        </w:rPr>
        <w:t>” and “</w:t>
      </w:r>
      <w:r w:rsidRPr="001D15CF">
        <w:rPr>
          <w:b/>
          <w:sz w:val="21"/>
          <w:lang w:val="en-GB"/>
        </w:rPr>
        <w:t>should not</w:t>
      </w:r>
      <w:r w:rsidRPr="001D15CF">
        <w:rPr>
          <w:sz w:val="21"/>
          <w:lang w:val="en-GB"/>
        </w:rPr>
        <w:t xml:space="preserve">” will be used in the present document as “best practise” recommendations. Using “should” means that for achieving the best interoperability result the Application Guideline has to be followed for the device implementation. But it is not meant to be a hard requirement to pass the related test cases. </w:t>
      </w:r>
    </w:p>
    <w:p w14:paraId="77519A2B" w14:textId="77777777" w:rsidR="00640CB1" w:rsidRPr="001D15CF" w:rsidRDefault="00640CB1" w:rsidP="00640CB1">
      <w:pPr>
        <w:rPr>
          <w:sz w:val="21"/>
          <w:lang w:val="en-GB"/>
        </w:rPr>
      </w:pPr>
      <w:r w:rsidRPr="001D15CF">
        <w:rPr>
          <w:sz w:val="21"/>
          <w:lang w:val="en-GB"/>
        </w:rPr>
        <w:t>The verbal form of the terms “</w:t>
      </w:r>
      <w:r w:rsidRPr="001D15CF">
        <w:rPr>
          <w:b/>
          <w:sz w:val="21"/>
          <w:lang w:val="en-GB"/>
        </w:rPr>
        <w:t>shall</w:t>
      </w:r>
      <w:r w:rsidRPr="001D15CF">
        <w:rPr>
          <w:sz w:val="21"/>
          <w:lang w:val="en-GB"/>
        </w:rPr>
        <w:t>” and “</w:t>
      </w:r>
      <w:r w:rsidRPr="001D15CF">
        <w:rPr>
          <w:b/>
          <w:sz w:val="21"/>
          <w:lang w:val="en-GB"/>
        </w:rPr>
        <w:t>shall not</w:t>
      </w:r>
      <w:r w:rsidRPr="001D15CF">
        <w:rPr>
          <w:sz w:val="21"/>
          <w:lang w:val="en-GB"/>
        </w:rPr>
        <w:t xml:space="preserve">” are meant to be hard requirements. Not following these recommendations in the implementation will result in failing the related test cases. </w:t>
      </w:r>
    </w:p>
    <w:p w14:paraId="109457FD" w14:textId="77777777" w:rsidR="00640CB1" w:rsidRPr="000219EC" w:rsidRDefault="00640CB1" w:rsidP="00822FA2">
      <w:pPr>
        <w:pStyle w:val="Heading2"/>
      </w:pPr>
      <w:bookmarkStart w:id="30" w:name="_Toc12964247"/>
      <w:r w:rsidRPr="000219EC">
        <w:t>Optional Requirements</w:t>
      </w:r>
      <w:bookmarkEnd w:id="30"/>
    </w:p>
    <w:p w14:paraId="26003BD6" w14:textId="77777777" w:rsidR="00640CB1" w:rsidRPr="001D15CF" w:rsidRDefault="00640CB1" w:rsidP="00640CB1">
      <w:pPr>
        <w:rPr>
          <w:sz w:val="21"/>
          <w:lang w:val="en-GB"/>
        </w:rPr>
      </w:pPr>
      <w:r w:rsidRPr="001D15CF">
        <w:rPr>
          <w:sz w:val="21"/>
          <w:lang w:val="en-GB"/>
        </w:rPr>
        <w:t xml:space="preserve">An optional requirement can or cannot be implemented by the manufacturer. If the feature is implemented and if it is declared to be implemented in the PICS (protocol implementation conformance statement) documentation, it will be part of the test in the test suite. </w:t>
      </w:r>
    </w:p>
    <w:p w14:paraId="720439AF" w14:textId="77777777" w:rsidR="00640CB1" w:rsidRPr="001D15CF" w:rsidRDefault="00640CB1" w:rsidP="00640CB1">
      <w:pPr>
        <w:spacing w:after="0"/>
        <w:rPr>
          <w:sz w:val="21"/>
          <w:lang w:val="en-GB"/>
        </w:rPr>
      </w:pPr>
      <w:r w:rsidRPr="001D15CF">
        <w:rPr>
          <w:sz w:val="21"/>
          <w:lang w:val="en-GB"/>
        </w:rPr>
        <w:br w:type="page"/>
      </w:r>
    </w:p>
    <w:p w14:paraId="2725F094" w14:textId="77777777" w:rsidR="00640CB1" w:rsidRPr="001D15CF" w:rsidRDefault="00640CB1" w:rsidP="00640CB1">
      <w:pPr>
        <w:rPr>
          <w:sz w:val="21"/>
          <w:lang w:val="en-GB"/>
        </w:rPr>
      </w:pPr>
    </w:p>
    <w:p w14:paraId="1DA0B842" w14:textId="58B2B03F" w:rsidR="00446EE3" w:rsidRDefault="005F3382" w:rsidP="008A0172">
      <w:pPr>
        <w:pStyle w:val="Heading1"/>
      </w:pPr>
      <w:r>
        <w:t xml:space="preserve"> </w:t>
      </w:r>
      <w:bookmarkStart w:id="31" w:name="_Toc12964248"/>
      <w:r>
        <w:t>Application guidelines</w:t>
      </w:r>
      <w:bookmarkEnd w:id="31"/>
    </w:p>
    <w:p w14:paraId="5A203DDF" w14:textId="77777777" w:rsidR="00741C72" w:rsidRPr="00741C72" w:rsidRDefault="00741C72" w:rsidP="00741C72">
      <w:pPr>
        <w:rPr>
          <w:lang w:val="en-GB"/>
        </w:rPr>
      </w:pPr>
    </w:p>
    <w:p w14:paraId="65D55BDB" w14:textId="77777777" w:rsidR="00741C72" w:rsidRPr="002D2DE6" w:rsidRDefault="000219EC" w:rsidP="00741C72">
      <w:pPr>
        <w:rPr>
          <w:lang w:val="en-GB"/>
        </w:rPr>
      </w:pPr>
      <w:r w:rsidRPr="000219EC">
        <w:tab/>
      </w:r>
    </w:p>
    <w:tbl>
      <w:tblPr>
        <w:tblStyle w:val="TableGrid"/>
        <w:tblW w:w="9067" w:type="dxa"/>
        <w:tblLook w:val="04A0" w:firstRow="1" w:lastRow="0" w:firstColumn="1" w:lastColumn="0" w:noHBand="0" w:noVBand="1"/>
      </w:tblPr>
      <w:tblGrid>
        <w:gridCol w:w="2828"/>
        <w:gridCol w:w="1730"/>
        <w:gridCol w:w="1674"/>
        <w:gridCol w:w="1560"/>
        <w:gridCol w:w="1275"/>
      </w:tblGrid>
      <w:tr w:rsidR="00741C72" w:rsidRPr="00B73941" w14:paraId="0C74384E" w14:textId="77777777" w:rsidTr="00036A4A">
        <w:trPr>
          <w:trHeight w:val="628"/>
        </w:trPr>
        <w:tc>
          <w:tcPr>
            <w:tcW w:w="2828" w:type="dxa"/>
          </w:tcPr>
          <w:p w14:paraId="4531D020" w14:textId="77777777" w:rsidR="00741C72" w:rsidRPr="00036A4A" w:rsidRDefault="00741C72" w:rsidP="008A0172">
            <w:pPr>
              <w:rPr>
                <w:b/>
                <w:sz w:val="21"/>
              </w:rPr>
            </w:pPr>
            <w:r w:rsidRPr="00036A4A">
              <w:rPr>
                <w:b/>
                <w:sz w:val="21"/>
              </w:rPr>
              <w:t>Application Guideline</w:t>
            </w:r>
          </w:p>
        </w:tc>
        <w:tc>
          <w:tcPr>
            <w:tcW w:w="1730" w:type="dxa"/>
          </w:tcPr>
          <w:p w14:paraId="230A4739" w14:textId="14F19FA9" w:rsidR="00741C72" w:rsidRPr="00036A4A" w:rsidRDefault="00741C72" w:rsidP="00036A4A">
            <w:pPr>
              <w:jc w:val="left"/>
              <w:rPr>
                <w:b/>
                <w:sz w:val="21"/>
              </w:rPr>
            </w:pPr>
            <w:r w:rsidRPr="00036A4A">
              <w:rPr>
                <w:b/>
                <w:sz w:val="21"/>
              </w:rPr>
              <w:t>CAT- iq 2.0 FP</w:t>
            </w:r>
          </w:p>
        </w:tc>
        <w:tc>
          <w:tcPr>
            <w:tcW w:w="1674" w:type="dxa"/>
          </w:tcPr>
          <w:p w14:paraId="5C5B2940" w14:textId="77777777" w:rsidR="00741C72" w:rsidRPr="00036A4A" w:rsidRDefault="00741C72" w:rsidP="00036A4A">
            <w:pPr>
              <w:jc w:val="left"/>
              <w:rPr>
                <w:b/>
                <w:sz w:val="21"/>
              </w:rPr>
            </w:pPr>
            <w:r w:rsidRPr="00036A4A">
              <w:rPr>
                <w:b/>
                <w:sz w:val="21"/>
              </w:rPr>
              <w:t>CAT-iq 2.0 PP</w:t>
            </w:r>
          </w:p>
        </w:tc>
        <w:tc>
          <w:tcPr>
            <w:tcW w:w="1560" w:type="dxa"/>
          </w:tcPr>
          <w:p w14:paraId="304A6A65" w14:textId="7D20AFE1" w:rsidR="00741C72" w:rsidRPr="00036A4A" w:rsidRDefault="00741C72" w:rsidP="00036A4A">
            <w:pPr>
              <w:jc w:val="left"/>
              <w:rPr>
                <w:b/>
                <w:sz w:val="21"/>
              </w:rPr>
            </w:pPr>
            <w:r w:rsidRPr="00036A4A">
              <w:rPr>
                <w:b/>
                <w:sz w:val="21"/>
              </w:rPr>
              <w:t xml:space="preserve">CAT-iq </w:t>
            </w:r>
            <w:proofErr w:type="gramStart"/>
            <w:r w:rsidRPr="00036A4A">
              <w:rPr>
                <w:b/>
                <w:sz w:val="21"/>
              </w:rPr>
              <w:t>2.1</w:t>
            </w:r>
            <w:r w:rsidR="00036A4A">
              <w:rPr>
                <w:b/>
                <w:sz w:val="21"/>
              </w:rPr>
              <w:t xml:space="preserve"> </w:t>
            </w:r>
            <w:r w:rsidRPr="00036A4A">
              <w:rPr>
                <w:b/>
                <w:sz w:val="21"/>
              </w:rPr>
              <w:t xml:space="preserve"> FP</w:t>
            </w:r>
            <w:proofErr w:type="gramEnd"/>
          </w:p>
        </w:tc>
        <w:tc>
          <w:tcPr>
            <w:tcW w:w="1275" w:type="dxa"/>
          </w:tcPr>
          <w:p w14:paraId="31E07EFB" w14:textId="27F53BA8" w:rsidR="00741C72" w:rsidRPr="00036A4A" w:rsidRDefault="00741C72" w:rsidP="00036A4A">
            <w:pPr>
              <w:jc w:val="left"/>
              <w:rPr>
                <w:b/>
                <w:sz w:val="21"/>
              </w:rPr>
            </w:pPr>
            <w:r w:rsidRPr="00036A4A">
              <w:rPr>
                <w:b/>
                <w:sz w:val="21"/>
              </w:rPr>
              <w:t>CAT-iq</w:t>
            </w:r>
            <w:r w:rsidR="00036A4A">
              <w:rPr>
                <w:b/>
                <w:sz w:val="21"/>
              </w:rPr>
              <w:t xml:space="preserve"> </w:t>
            </w:r>
            <w:r w:rsidRPr="00036A4A">
              <w:rPr>
                <w:b/>
                <w:sz w:val="21"/>
              </w:rPr>
              <w:t>2.1 PP</w:t>
            </w:r>
          </w:p>
        </w:tc>
      </w:tr>
      <w:tr w:rsidR="0071068A" w:rsidRPr="00B73941" w14:paraId="750AFDFD" w14:textId="77777777" w:rsidTr="00036A4A">
        <w:trPr>
          <w:trHeight w:val="464"/>
        </w:trPr>
        <w:tc>
          <w:tcPr>
            <w:tcW w:w="2828" w:type="dxa"/>
          </w:tcPr>
          <w:p w14:paraId="61A0C8FF" w14:textId="34AA705E" w:rsidR="0071068A" w:rsidRPr="00B73941" w:rsidRDefault="0071068A" w:rsidP="00504038">
            <w:pPr>
              <w:pStyle w:val="ListParagraph"/>
              <w:numPr>
                <w:ilvl w:val="0"/>
                <w:numId w:val="19"/>
              </w:numPr>
              <w:ind w:left="311" w:hanging="311"/>
              <w:jc w:val="left"/>
              <w:rPr>
                <w:sz w:val="21"/>
              </w:rPr>
            </w:pPr>
            <w:r w:rsidRPr="00B73941">
              <w:rPr>
                <w:sz w:val="21"/>
              </w:rPr>
              <w:t xml:space="preserve">Date and </w:t>
            </w:r>
            <w:r>
              <w:rPr>
                <w:sz w:val="21"/>
              </w:rPr>
              <w:t>Time synch</w:t>
            </w:r>
            <w:r w:rsidRPr="00B73941">
              <w:rPr>
                <w:sz w:val="21"/>
              </w:rPr>
              <w:t>ronization</w:t>
            </w:r>
          </w:p>
        </w:tc>
        <w:tc>
          <w:tcPr>
            <w:tcW w:w="1730" w:type="dxa"/>
          </w:tcPr>
          <w:p w14:paraId="704BD578" w14:textId="77777777" w:rsidR="0071068A" w:rsidRPr="00B73941" w:rsidRDefault="0071068A" w:rsidP="0071068A">
            <w:pPr>
              <w:rPr>
                <w:sz w:val="21"/>
              </w:rPr>
            </w:pPr>
            <w:r w:rsidRPr="00B73941">
              <w:rPr>
                <w:sz w:val="21"/>
              </w:rPr>
              <w:t>Mandatory</w:t>
            </w:r>
          </w:p>
        </w:tc>
        <w:tc>
          <w:tcPr>
            <w:tcW w:w="1674" w:type="dxa"/>
          </w:tcPr>
          <w:p w14:paraId="28495FF2" w14:textId="77777777" w:rsidR="0071068A" w:rsidRPr="00B73941" w:rsidRDefault="0071068A" w:rsidP="0071068A">
            <w:pPr>
              <w:rPr>
                <w:sz w:val="21"/>
              </w:rPr>
            </w:pPr>
            <w:r w:rsidRPr="00B73941">
              <w:rPr>
                <w:sz w:val="21"/>
              </w:rPr>
              <w:t>Mandatory</w:t>
            </w:r>
          </w:p>
        </w:tc>
        <w:tc>
          <w:tcPr>
            <w:tcW w:w="1560" w:type="dxa"/>
          </w:tcPr>
          <w:p w14:paraId="21F28A6D" w14:textId="35D8B4E0" w:rsidR="0071068A" w:rsidRPr="00B73941" w:rsidRDefault="0071068A" w:rsidP="0071068A">
            <w:pPr>
              <w:rPr>
                <w:sz w:val="21"/>
              </w:rPr>
            </w:pPr>
            <w:r w:rsidRPr="00B73941">
              <w:rPr>
                <w:sz w:val="21"/>
              </w:rPr>
              <w:t>Mandatory</w:t>
            </w:r>
          </w:p>
        </w:tc>
        <w:tc>
          <w:tcPr>
            <w:tcW w:w="1275" w:type="dxa"/>
          </w:tcPr>
          <w:p w14:paraId="70B54452" w14:textId="559FCF37" w:rsidR="0071068A" w:rsidRPr="00B73941" w:rsidRDefault="0071068A" w:rsidP="0071068A">
            <w:pPr>
              <w:rPr>
                <w:sz w:val="21"/>
              </w:rPr>
            </w:pPr>
            <w:r w:rsidRPr="00B73941">
              <w:rPr>
                <w:sz w:val="21"/>
              </w:rPr>
              <w:t>Mandatory</w:t>
            </w:r>
          </w:p>
        </w:tc>
      </w:tr>
      <w:tr w:rsidR="0071068A" w:rsidRPr="002C1499" w14:paraId="34415054" w14:textId="77777777" w:rsidTr="00036A4A">
        <w:trPr>
          <w:trHeight w:val="479"/>
        </w:trPr>
        <w:tc>
          <w:tcPr>
            <w:tcW w:w="2828" w:type="dxa"/>
          </w:tcPr>
          <w:p w14:paraId="41BECB05" w14:textId="09A58864" w:rsidR="0071068A" w:rsidRPr="00B73941" w:rsidRDefault="0071068A" w:rsidP="00504038">
            <w:pPr>
              <w:pStyle w:val="ListParagraph"/>
              <w:numPr>
                <w:ilvl w:val="0"/>
                <w:numId w:val="19"/>
              </w:numPr>
              <w:ind w:left="311" w:hanging="311"/>
              <w:jc w:val="left"/>
              <w:rPr>
                <w:sz w:val="21"/>
              </w:rPr>
            </w:pPr>
            <w:r w:rsidRPr="00B73941">
              <w:rPr>
                <w:sz w:val="21"/>
              </w:rPr>
              <w:t>Collision Handling: Simultaneous List Access</w:t>
            </w:r>
          </w:p>
        </w:tc>
        <w:tc>
          <w:tcPr>
            <w:tcW w:w="1730" w:type="dxa"/>
          </w:tcPr>
          <w:p w14:paraId="4F7F5F40" w14:textId="77777777" w:rsidR="0071068A" w:rsidRPr="00504038" w:rsidRDefault="0071068A" w:rsidP="00504038">
            <w:pPr>
              <w:jc w:val="left"/>
              <w:rPr>
                <w:sz w:val="21"/>
              </w:rPr>
            </w:pPr>
            <w:r w:rsidRPr="00504038">
              <w:rPr>
                <w:sz w:val="21"/>
              </w:rPr>
              <w:t>Mandatory</w:t>
            </w:r>
          </w:p>
        </w:tc>
        <w:tc>
          <w:tcPr>
            <w:tcW w:w="1674" w:type="dxa"/>
          </w:tcPr>
          <w:p w14:paraId="6475EB52" w14:textId="77777777" w:rsidR="0071068A" w:rsidRPr="00504038" w:rsidRDefault="0071068A" w:rsidP="00504038">
            <w:pPr>
              <w:jc w:val="left"/>
              <w:rPr>
                <w:sz w:val="21"/>
              </w:rPr>
            </w:pPr>
            <w:r w:rsidRPr="00504038">
              <w:rPr>
                <w:sz w:val="21"/>
              </w:rPr>
              <w:t>Mandatory</w:t>
            </w:r>
          </w:p>
        </w:tc>
        <w:tc>
          <w:tcPr>
            <w:tcW w:w="1560" w:type="dxa"/>
          </w:tcPr>
          <w:p w14:paraId="1AD19729" w14:textId="3B2398D0" w:rsidR="0071068A" w:rsidRPr="00504038" w:rsidRDefault="0071068A" w:rsidP="00504038">
            <w:pPr>
              <w:jc w:val="left"/>
              <w:rPr>
                <w:sz w:val="21"/>
              </w:rPr>
            </w:pPr>
            <w:r w:rsidRPr="00504038">
              <w:rPr>
                <w:sz w:val="21"/>
              </w:rPr>
              <w:t>Mandatory</w:t>
            </w:r>
          </w:p>
        </w:tc>
        <w:tc>
          <w:tcPr>
            <w:tcW w:w="1275" w:type="dxa"/>
          </w:tcPr>
          <w:p w14:paraId="75A0C8B9" w14:textId="5FAA44E5" w:rsidR="0071068A" w:rsidRPr="00504038" w:rsidRDefault="0071068A" w:rsidP="00504038">
            <w:pPr>
              <w:jc w:val="left"/>
              <w:rPr>
                <w:sz w:val="21"/>
              </w:rPr>
            </w:pPr>
            <w:r w:rsidRPr="00504038">
              <w:rPr>
                <w:sz w:val="21"/>
              </w:rPr>
              <w:t>Mandatory</w:t>
            </w:r>
          </w:p>
        </w:tc>
      </w:tr>
      <w:tr w:rsidR="0071068A" w:rsidRPr="00B73941" w14:paraId="56D2FB43" w14:textId="77777777" w:rsidTr="00036A4A">
        <w:trPr>
          <w:trHeight w:val="239"/>
        </w:trPr>
        <w:tc>
          <w:tcPr>
            <w:tcW w:w="2828" w:type="dxa"/>
          </w:tcPr>
          <w:p w14:paraId="48B36861" w14:textId="2E6E0752" w:rsidR="0071068A" w:rsidRPr="00B73941" w:rsidRDefault="0071068A" w:rsidP="00504038">
            <w:pPr>
              <w:pStyle w:val="ListParagraph"/>
              <w:numPr>
                <w:ilvl w:val="0"/>
                <w:numId w:val="19"/>
              </w:numPr>
              <w:ind w:left="311" w:hanging="311"/>
              <w:jc w:val="left"/>
              <w:rPr>
                <w:sz w:val="21"/>
              </w:rPr>
            </w:pPr>
            <w:r w:rsidRPr="00B73941">
              <w:rPr>
                <w:sz w:val="21"/>
              </w:rPr>
              <w:t xml:space="preserve">Call Waiting:  </w:t>
            </w:r>
          </w:p>
        </w:tc>
        <w:tc>
          <w:tcPr>
            <w:tcW w:w="1730" w:type="dxa"/>
          </w:tcPr>
          <w:p w14:paraId="25B81E1E" w14:textId="77777777" w:rsidR="0071068A" w:rsidRPr="00B73941" w:rsidRDefault="0071068A" w:rsidP="0071068A">
            <w:pPr>
              <w:rPr>
                <w:sz w:val="21"/>
              </w:rPr>
            </w:pPr>
            <w:r w:rsidRPr="00B73941">
              <w:rPr>
                <w:sz w:val="21"/>
              </w:rPr>
              <w:t>Mandatory</w:t>
            </w:r>
          </w:p>
        </w:tc>
        <w:tc>
          <w:tcPr>
            <w:tcW w:w="1674" w:type="dxa"/>
          </w:tcPr>
          <w:p w14:paraId="23682650" w14:textId="77777777" w:rsidR="0071068A" w:rsidRPr="00B73941" w:rsidRDefault="0071068A" w:rsidP="0071068A">
            <w:pPr>
              <w:rPr>
                <w:sz w:val="21"/>
              </w:rPr>
            </w:pPr>
            <w:r w:rsidRPr="00B73941">
              <w:rPr>
                <w:sz w:val="21"/>
              </w:rPr>
              <w:t>Mandatory</w:t>
            </w:r>
          </w:p>
        </w:tc>
        <w:tc>
          <w:tcPr>
            <w:tcW w:w="1560" w:type="dxa"/>
          </w:tcPr>
          <w:p w14:paraId="6D92947D" w14:textId="1E029415" w:rsidR="0071068A" w:rsidRPr="00B73941" w:rsidRDefault="0071068A" w:rsidP="0071068A">
            <w:pPr>
              <w:rPr>
                <w:sz w:val="21"/>
              </w:rPr>
            </w:pPr>
            <w:r w:rsidRPr="00B73941">
              <w:rPr>
                <w:sz w:val="21"/>
              </w:rPr>
              <w:t>Mandatory</w:t>
            </w:r>
          </w:p>
        </w:tc>
        <w:tc>
          <w:tcPr>
            <w:tcW w:w="1275" w:type="dxa"/>
          </w:tcPr>
          <w:p w14:paraId="2B577FEA" w14:textId="63F7A69E" w:rsidR="0071068A" w:rsidRPr="00B73941" w:rsidRDefault="0071068A" w:rsidP="0071068A">
            <w:pPr>
              <w:rPr>
                <w:sz w:val="21"/>
              </w:rPr>
            </w:pPr>
            <w:r w:rsidRPr="00B73941">
              <w:rPr>
                <w:sz w:val="21"/>
              </w:rPr>
              <w:t>Mandatory</w:t>
            </w:r>
          </w:p>
        </w:tc>
      </w:tr>
      <w:tr w:rsidR="00C06ED3" w:rsidRPr="00B73941" w14:paraId="069EDC57" w14:textId="77777777" w:rsidTr="00036A4A">
        <w:trPr>
          <w:trHeight w:val="239"/>
        </w:trPr>
        <w:tc>
          <w:tcPr>
            <w:tcW w:w="2828" w:type="dxa"/>
          </w:tcPr>
          <w:p w14:paraId="76FE2F93" w14:textId="4E1BA7F5" w:rsidR="00C06ED3" w:rsidRPr="00B73941" w:rsidRDefault="00C06ED3" w:rsidP="00504038">
            <w:pPr>
              <w:pStyle w:val="ListParagraph"/>
              <w:numPr>
                <w:ilvl w:val="0"/>
                <w:numId w:val="19"/>
              </w:numPr>
              <w:ind w:left="311" w:hanging="311"/>
              <w:jc w:val="left"/>
              <w:rPr>
                <w:sz w:val="21"/>
              </w:rPr>
            </w:pPr>
            <w:r w:rsidRPr="00B73941">
              <w:rPr>
                <w:sz w:val="21"/>
              </w:rPr>
              <w:t>Multiple Calls:</w:t>
            </w:r>
          </w:p>
        </w:tc>
        <w:tc>
          <w:tcPr>
            <w:tcW w:w="1730" w:type="dxa"/>
          </w:tcPr>
          <w:p w14:paraId="10740C5F" w14:textId="7BD5452C" w:rsidR="00C06ED3" w:rsidRPr="00B73941" w:rsidRDefault="00C06ED3" w:rsidP="00C06ED3">
            <w:pPr>
              <w:rPr>
                <w:sz w:val="21"/>
              </w:rPr>
            </w:pPr>
            <w:r w:rsidRPr="00B73941">
              <w:rPr>
                <w:sz w:val="21"/>
              </w:rPr>
              <w:t>Mandatory</w:t>
            </w:r>
          </w:p>
        </w:tc>
        <w:tc>
          <w:tcPr>
            <w:tcW w:w="1674" w:type="dxa"/>
          </w:tcPr>
          <w:p w14:paraId="4F0B56A0" w14:textId="77777777" w:rsidR="00C06ED3" w:rsidRPr="00B73941" w:rsidRDefault="00C06ED3" w:rsidP="00C06ED3">
            <w:pPr>
              <w:rPr>
                <w:sz w:val="21"/>
              </w:rPr>
            </w:pPr>
            <w:r w:rsidRPr="00B73941">
              <w:rPr>
                <w:sz w:val="21"/>
              </w:rPr>
              <w:t>Mandatory</w:t>
            </w:r>
          </w:p>
        </w:tc>
        <w:tc>
          <w:tcPr>
            <w:tcW w:w="1560" w:type="dxa"/>
          </w:tcPr>
          <w:p w14:paraId="01072839" w14:textId="02FB4A0E" w:rsidR="00C06ED3" w:rsidRPr="00B73941" w:rsidRDefault="00C06ED3" w:rsidP="00C06ED3">
            <w:pPr>
              <w:rPr>
                <w:sz w:val="21"/>
              </w:rPr>
            </w:pPr>
            <w:r w:rsidRPr="00B73941">
              <w:rPr>
                <w:sz w:val="21"/>
              </w:rPr>
              <w:t>Mandatory</w:t>
            </w:r>
          </w:p>
        </w:tc>
        <w:tc>
          <w:tcPr>
            <w:tcW w:w="1275" w:type="dxa"/>
          </w:tcPr>
          <w:p w14:paraId="0A9EBBFF" w14:textId="23448C92" w:rsidR="00C06ED3" w:rsidRPr="00B73941" w:rsidRDefault="00C06ED3" w:rsidP="00C06ED3">
            <w:pPr>
              <w:rPr>
                <w:sz w:val="21"/>
              </w:rPr>
            </w:pPr>
            <w:r w:rsidRPr="00B73941">
              <w:rPr>
                <w:sz w:val="21"/>
              </w:rPr>
              <w:t>Mandatory</w:t>
            </w:r>
          </w:p>
        </w:tc>
      </w:tr>
      <w:tr w:rsidR="00C06ED3" w:rsidRPr="00B73941" w14:paraId="16BF65CE" w14:textId="77777777" w:rsidTr="00036A4A">
        <w:trPr>
          <w:trHeight w:val="719"/>
        </w:trPr>
        <w:tc>
          <w:tcPr>
            <w:tcW w:w="2828" w:type="dxa"/>
          </w:tcPr>
          <w:p w14:paraId="1777A526" w14:textId="160753AC" w:rsidR="00C06ED3" w:rsidRPr="00B73941" w:rsidRDefault="00C06ED3" w:rsidP="00504038">
            <w:pPr>
              <w:pStyle w:val="ListParagraph"/>
              <w:numPr>
                <w:ilvl w:val="0"/>
                <w:numId w:val="19"/>
              </w:numPr>
              <w:ind w:left="311" w:hanging="311"/>
              <w:jc w:val="left"/>
              <w:rPr>
                <w:sz w:val="21"/>
              </w:rPr>
            </w:pPr>
            <w:r w:rsidRPr="00B73941">
              <w:rPr>
                <w:sz w:val="21"/>
              </w:rPr>
              <w:t>Handset to Line Attachment (multiple Lines)</w:t>
            </w:r>
          </w:p>
        </w:tc>
        <w:tc>
          <w:tcPr>
            <w:tcW w:w="1730" w:type="dxa"/>
          </w:tcPr>
          <w:p w14:paraId="64077317" w14:textId="77777777" w:rsidR="00C06ED3" w:rsidRPr="00B73941" w:rsidRDefault="00C06ED3" w:rsidP="00C06ED3">
            <w:pPr>
              <w:rPr>
                <w:sz w:val="21"/>
              </w:rPr>
            </w:pPr>
            <w:r w:rsidRPr="00B73941">
              <w:rPr>
                <w:sz w:val="21"/>
              </w:rPr>
              <w:t>Optional</w:t>
            </w:r>
          </w:p>
        </w:tc>
        <w:tc>
          <w:tcPr>
            <w:tcW w:w="1674" w:type="dxa"/>
          </w:tcPr>
          <w:p w14:paraId="0CD7181B" w14:textId="77777777" w:rsidR="00C06ED3" w:rsidRPr="00B73941" w:rsidRDefault="00C06ED3" w:rsidP="00C06ED3">
            <w:pPr>
              <w:rPr>
                <w:sz w:val="21"/>
              </w:rPr>
            </w:pPr>
            <w:r w:rsidRPr="00B73941">
              <w:rPr>
                <w:sz w:val="21"/>
              </w:rPr>
              <w:t>Mandatory</w:t>
            </w:r>
          </w:p>
        </w:tc>
        <w:tc>
          <w:tcPr>
            <w:tcW w:w="1560" w:type="dxa"/>
          </w:tcPr>
          <w:p w14:paraId="32C47E67" w14:textId="17D17AA2" w:rsidR="00C06ED3" w:rsidRPr="00B73941" w:rsidRDefault="00C06ED3" w:rsidP="00C06ED3">
            <w:pPr>
              <w:rPr>
                <w:sz w:val="21"/>
              </w:rPr>
            </w:pPr>
            <w:r w:rsidRPr="00B73941">
              <w:rPr>
                <w:sz w:val="21"/>
              </w:rPr>
              <w:t>Optional</w:t>
            </w:r>
          </w:p>
        </w:tc>
        <w:tc>
          <w:tcPr>
            <w:tcW w:w="1275" w:type="dxa"/>
          </w:tcPr>
          <w:p w14:paraId="373210E8" w14:textId="5A5A582A" w:rsidR="00C06ED3" w:rsidRPr="00B73941" w:rsidRDefault="00C06ED3" w:rsidP="00C06ED3">
            <w:pPr>
              <w:rPr>
                <w:sz w:val="21"/>
              </w:rPr>
            </w:pPr>
            <w:r w:rsidRPr="00B73941">
              <w:rPr>
                <w:sz w:val="21"/>
              </w:rPr>
              <w:t>Mandatory</w:t>
            </w:r>
          </w:p>
        </w:tc>
      </w:tr>
      <w:tr w:rsidR="00C06ED3" w:rsidRPr="00B73941" w14:paraId="68601204" w14:textId="77777777" w:rsidTr="00036A4A">
        <w:trPr>
          <w:trHeight w:val="239"/>
        </w:trPr>
        <w:tc>
          <w:tcPr>
            <w:tcW w:w="2828" w:type="dxa"/>
          </w:tcPr>
          <w:p w14:paraId="47B15B4A" w14:textId="3221B604" w:rsidR="00C06ED3" w:rsidRPr="00B73941" w:rsidRDefault="00C06ED3" w:rsidP="00504038">
            <w:pPr>
              <w:pStyle w:val="ListParagraph"/>
              <w:numPr>
                <w:ilvl w:val="0"/>
                <w:numId w:val="19"/>
              </w:numPr>
              <w:ind w:left="311" w:hanging="311"/>
              <w:jc w:val="left"/>
              <w:rPr>
                <w:sz w:val="21"/>
              </w:rPr>
            </w:pPr>
            <w:r w:rsidRPr="00B73941">
              <w:rPr>
                <w:sz w:val="21"/>
              </w:rPr>
              <w:t>Call Forwarding</w:t>
            </w:r>
          </w:p>
        </w:tc>
        <w:tc>
          <w:tcPr>
            <w:tcW w:w="1730" w:type="dxa"/>
          </w:tcPr>
          <w:p w14:paraId="7A07FC59" w14:textId="77777777" w:rsidR="00C06ED3" w:rsidRPr="00B73941" w:rsidRDefault="00C06ED3" w:rsidP="00C06ED3">
            <w:pPr>
              <w:rPr>
                <w:sz w:val="21"/>
              </w:rPr>
            </w:pPr>
            <w:r w:rsidRPr="00B73941">
              <w:rPr>
                <w:sz w:val="21"/>
              </w:rPr>
              <w:t>Mandatory</w:t>
            </w:r>
          </w:p>
        </w:tc>
        <w:tc>
          <w:tcPr>
            <w:tcW w:w="1674" w:type="dxa"/>
          </w:tcPr>
          <w:p w14:paraId="1F68D3B3" w14:textId="77777777" w:rsidR="00C06ED3" w:rsidRPr="00B73941" w:rsidRDefault="00C06ED3" w:rsidP="00C06ED3">
            <w:pPr>
              <w:rPr>
                <w:sz w:val="21"/>
              </w:rPr>
            </w:pPr>
            <w:r w:rsidRPr="00B73941">
              <w:rPr>
                <w:sz w:val="21"/>
              </w:rPr>
              <w:t>Mandatory</w:t>
            </w:r>
          </w:p>
        </w:tc>
        <w:tc>
          <w:tcPr>
            <w:tcW w:w="1560" w:type="dxa"/>
          </w:tcPr>
          <w:p w14:paraId="138E4D20" w14:textId="23FCADE9" w:rsidR="00C06ED3" w:rsidRPr="00B73941" w:rsidRDefault="00C06ED3" w:rsidP="00C06ED3">
            <w:pPr>
              <w:rPr>
                <w:sz w:val="21"/>
              </w:rPr>
            </w:pPr>
            <w:r w:rsidRPr="00B73941">
              <w:rPr>
                <w:sz w:val="21"/>
              </w:rPr>
              <w:t>Mandatory</w:t>
            </w:r>
          </w:p>
        </w:tc>
        <w:tc>
          <w:tcPr>
            <w:tcW w:w="1275" w:type="dxa"/>
          </w:tcPr>
          <w:p w14:paraId="553188F5" w14:textId="2FA89864" w:rsidR="00C06ED3" w:rsidRPr="00B73941" w:rsidRDefault="00C06ED3" w:rsidP="00C06ED3">
            <w:pPr>
              <w:rPr>
                <w:sz w:val="21"/>
              </w:rPr>
            </w:pPr>
            <w:r w:rsidRPr="00B73941">
              <w:rPr>
                <w:sz w:val="21"/>
              </w:rPr>
              <w:t>Mandatory</w:t>
            </w:r>
          </w:p>
        </w:tc>
      </w:tr>
      <w:tr w:rsidR="00C06ED3" w:rsidRPr="00B73941" w14:paraId="4AD60963" w14:textId="77777777" w:rsidTr="00036A4A">
        <w:trPr>
          <w:trHeight w:val="224"/>
        </w:trPr>
        <w:tc>
          <w:tcPr>
            <w:tcW w:w="2828" w:type="dxa"/>
          </w:tcPr>
          <w:p w14:paraId="48A01CB0" w14:textId="52508AB3" w:rsidR="00C06ED3" w:rsidRPr="00B73941" w:rsidRDefault="00C06ED3" w:rsidP="00504038">
            <w:pPr>
              <w:pStyle w:val="ListParagraph"/>
              <w:numPr>
                <w:ilvl w:val="0"/>
                <w:numId w:val="19"/>
              </w:numPr>
              <w:ind w:left="311" w:hanging="311"/>
              <w:jc w:val="left"/>
              <w:rPr>
                <w:sz w:val="21"/>
              </w:rPr>
            </w:pPr>
            <w:r w:rsidRPr="00B73941">
              <w:rPr>
                <w:sz w:val="21"/>
              </w:rPr>
              <w:t>Event Notifications</w:t>
            </w:r>
          </w:p>
        </w:tc>
        <w:tc>
          <w:tcPr>
            <w:tcW w:w="1730" w:type="dxa"/>
          </w:tcPr>
          <w:p w14:paraId="417961BB" w14:textId="77777777" w:rsidR="00C06ED3" w:rsidRPr="00B73941" w:rsidRDefault="00C06ED3" w:rsidP="00C06ED3">
            <w:pPr>
              <w:rPr>
                <w:sz w:val="21"/>
              </w:rPr>
            </w:pPr>
            <w:r w:rsidRPr="00B73941">
              <w:rPr>
                <w:sz w:val="21"/>
              </w:rPr>
              <w:t>Mandatory</w:t>
            </w:r>
          </w:p>
        </w:tc>
        <w:tc>
          <w:tcPr>
            <w:tcW w:w="1674" w:type="dxa"/>
          </w:tcPr>
          <w:p w14:paraId="68A71BF2" w14:textId="77777777" w:rsidR="00C06ED3" w:rsidRPr="00B73941" w:rsidRDefault="00C06ED3" w:rsidP="00C06ED3">
            <w:pPr>
              <w:rPr>
                <w:sz w:val="21"/>
              </w:rPr>
            </w:pPr>
            <w:r w:rsidRPr="00B73941">
              <w:rPr>
                <w:sz w:val="21"/>
              </w:rPr>
              <w:t>Mandatory</w:t>
            </w:r>
          </w:p>
        </w:tc>
        <w:tc>
          <w:tcPr>
            <w:tcW w:w="1560" w:type="dxa"/>
          </w:tcPr>
          <w:p w14:paraId="6DE80B06" w14:textId="71EAF883" w:rsidR="00C06ED3" w:rsidRPr="00B73941" w:rsidRDefault="00C06ED3" w:rsidP="00C06ED3">
            <w:pPr>
              <w:rPr>
                <w:sz w:val="21"/>
              </w:rPr>
            </w:pPr>
            <w:r w:rsidRPr="00B73941">
              <w:rPr>
                <w:sz w:val="21"/>
              </w:rPr>
              <w:t>Mandatory</w:t>
            </w:r>
          </w:p>
        </w:tc>
        <w:tc>
          <w:tcPr>
            <w:tcW w:w="1275" w:type="dxa"/>
          </w:tcPr>
          <w:p w14:paraId="79FBC589" w14:textId="5E4C9EAB" w:rsidR="00C06ED3" w:rsidRPr="00B73941" w:rsidRDefault="00C06ED3" w:rsidP="00C06ED3">
            <w:pPr>
              <w:rPr>
                <w:sz w:val="21"/>
              </w:rPr>
            </w:pPr>
            <w:r w:rsidRPr="00B73941">
              <w:rPr>
                <w:sz w:val="21"/>
              </w:rPr>
              <w:t>Mandatory</w:t>
            </w:r>
          </w:p>
        </w:tc>
      </w:tr>
      <w:tr w:rsidR="00C06ED3" w:rsidRPr="00B73941" w14:paraId="1BECEB6B" w14:textId="77777777" w:rsidTr="00036A4A">
        <w:trPr>
          <w:trHeight w:val="239"/>
        </w:trPr>
        <w:tc>
          <w:tcPr>
            <w:tcW w:w="2828" w:type="dxa"/>
          </w:tcPr>
          <w:p w14:paraId="1032F51B" w14:textId="76E5C74C" w:rsidR="00C06ED3" w:rsidRPr="00B73941" w:rsidRDefault="00C06ED3" w:rsidP="00504038">
            <w:pPr>
              <w:pStyle w:val="ListParagraph"/>
              <w:numPr>
                <w:ilvl w:val="0"/>
                <w:numId w:val="19"/>
              </w:numPr>
              <w:ind w:left="311" w:hanging="311"/>
              <w:jc w:val="left"/>
              <w:rPr>
                <w:sz w:val="21"/>
              </w:rPr>
            </w:pPr>
            <w:r w:rsidRPr="00B73941">
              <w:rPr>
                <w:sz w:val="21"/>
              </w:rPr>
              <w:t>Line selection</w:t>
            </w:r>
          </w:p>
        </w:tc>
        <w:tc>
          <w:tcPr>
            <w:tcW w:w="1730" w:type="dxa"/>
          </w:tcPr>
          <w:p w14:paraId="0DF1D3FE" w14:textId="77777777" w:rsidR="00C06ED3" w:rsidRPr="00B73941" w:rsidRDefault="00C06ED3" w:rsidP="00C06ED3">
            <w:pPr>
              <w:rPr>
                <w:sz w:val="21"/>
              </w:rPr>
            </w:pPr>
            <w:r w:rsidRPr="00B73941">
              <w:rPr>
                <w:sz w:val="21"/>
              </w:rPr>
              <w:t>Optional</w:t>
            </w:r>
          </w:p>
        </w:tc>
        <w:tc>
          <w:tcPr>
            <w:tcW w:w="1674" w:type="dxa"/>
          </w:tcPr>
          <w:p w14:paraId="115E802F" w14:textId="77777777" w:rsidR="00C06ED3" w:rsidRPr="00B73941" w:rsidRDefault="00C06ED3" w:rsidP="00C06ED3">
            <w:pPr>
              <w:rPr>
                <w:sz w:val="21"/>
              </w:rPr>
            </w:pPr>
            <w:r w:rsidRPr="00B73941">
              <w:rPr>
                <w:sz w:val="21"/>
              </w:rPr>
              <w:t>Mandatory</w:t>
            </w:r>
          </w:p>
        </w:tc>
        <w:tc>
          <w:tcPr>
            <w:tcW w:w="1560" w:type="dxa"/>
          </w:tcPr>
          <w:p w14:paraId="7168346F" w14:textId="3C6FE14F" w:rsidR="00C06ED3" w:rsidRPr="00B73941" w:rsidRDefault="00C06ED3" w:rsidP="00C06ED3">
            <w:pPr>
              <w:rPr>
                <w:sz w:val="21"/>
              </w:rPr>
            </w:pPr>
            <w:r w:rsidRPr="00B73941">
              <w:rPr>
                <w:sz w:val="21"/>
              </w:rPr>
              <w:t>Optional</w:t>
            </w:r>
          </w:p>
        </w:tc>
        <w:tc>
          <w:tcPr>
            <w:tcW w:w="1275" w:type="dxa"/>
          </w:tcPr>
          <w:p w14:paraId="45B06A5A" w14:textId="2B236FB6" w:rsidR="00C06ED3" w:rsidRPr="00B73941" w:rsidRDefault="00C06ED3" w:rsidP="00C06ED3">
            <w:pPr>
              <w:rPr>
                <w:sz w:val="21"/>
              </w:rPr>
            </w:pPr>
            <w:r w:rsidRPr="00B73941">
              <w:rPr>
                <w:sz w:val="21"/>
              </w:rPr>
              <w:t>Mandatory</w:t>
            </w:r>
          </w:p>
        </w:tc>
      </w:tr>
      <w:tr w:rsidR="00C06ED3" w:rsidRPr="00B73941" w14:paraId="2CC9F4D4" w14:textId="77777777" w:rsidTr="00036A4A">
        <w:trPr>
          <w:trHeight w:val="479"/>
        </w:trPr>
        <w:tc>
          <w:tcPr>
            <w:tcW w:w="2828" w:type="dxa"/>
          </w:tcPr>
          <w:p w14:paraId="6B1030D9" w14:textId="681B9961" w:rsidR="00C06ED3" w:rsidRPr="00B73941" w:rsidRDefault="00C06ED3" w:rsidP="00504038">
            <w:pPr>
              <w:pStyle w:val="ListParagraph"/>
              <w:numPr>
                <w:ilvl w:val="0"/>
                <w:numId w:val="19"/>
              </w:numPr>
              <w:ind w:left="311" w:hanging="311"/>
              <w:jc w:val="left"/>
              <w:rPr>
                <w:sz w:val="21"/>
              </w:rPr>
            </w:pPr>
            <w:r w:rsidRPr="00B73941">
              <w:rPr>
                <w:sz w:val="21"/>
              </w:rPr>
              <w:t>Implicit Call Intrusion</w:t>
            </w:r>
          </w:p>
        </w:tc>
        <w:tc>
          <w:tcPr>
            <w:tcW w:w="1730" w:type="dxa"/>
          </w:tcPr>
          <w:p w14:paraId="672EF1E3" w14:textId="77777777" w:rsidR="00C06ED3" w:rsidRPr="00B73941" w:rsidRDefault="00C06ED3" w:rsidP="00C06ED3">
            <w:pPr>
              <w:rPr>
                <w:sz w:val="21"/>
              </w:rPr>
            </w:pPr>
            <w:r w:rsidRPr="00B73941">
              <w:rPr>
                <w:sz w:val="21"/>
              </w:rPr>
              <w:t>Optional</w:t>
            </w:r>
          </w:p>
        </w:tc>
        <w:tc>
          <w:tcPr>
            <w:tcW w:w="1674" w:type="dxa"/>
          </w:tcPr>
          <w:p w14:paraId="0F027174" w14:textId="77777777" w:rsidR="00C06ED3" w:rsidRPr="00B73941" w:rsidRDefault="00C06ED3" w:rsidP="00C06ED3">
            <w:pPr>
              <w:rPr>
                <w:sz w:val="21"/>
              </w:rPr>
            </w:pPr>
            <w:r w:rsidRPr="00B73941">
              <w:rPr>
                <w:sz w:val="21"/>
              </w:rPr>
              <w:t>Optional</w:t>
            </w:r>
          </w:p>
        </w:tc>
        <w:tc>
          <w:tcPr>
            <w:tcW w:w="1560" w:type="dxa"/>
          </w:tcPr>
          <w:p w14:paraId="6BC71667" w14:textId="77777777" w:rsidR="00C06ED3" w:rsidRPr="00B73941" w:rsidRDefault="00C06ED3" w:rsidP="00C06ED3">
            <w:pPr>
              <w:rPr>
                <w:sz w:val="21"/>
              </w:rPr>
            </w:pPr>
            <w:r w:rsidRPr="00B73941">
              <w:rPr>
                <w:sz w:val="21"/>
              </w:rPr>
              <w:t>Mandatory</w:t>
            </w:r>
          </w:p>
        </w:tc>
        <w:tc>
          <w:tcPr>
            <w:tcW w:w="1275" w:type="dxa"/>
          </w:tcPr>
          <w:p w14:paraId="4FB34E26" w14:textId="77777777" w:rsidR="00C06ED3" w:rsidRPr="00B73941" w:rsidRDefault="00C06ED3" w:rsidP="00C06ED3">
            <w:pPr>
              <w:rPr>
                <w:sz w:val="21"/>
              </w:rPr>
            </w:pPr>
            <w:r w:rsidRPr="00B73941">
              <w:rPr>
                <w:sz w:val="21"/>
              </w:rPr>
              <w:t>Mandatory</w:t>
            </w:r>
          </w:p>
        </w:tc>
      </w:tr>
      <w:tr w:rsidR="00C06ED3" w:rsidRPr="00B73941" w14:paraId="5E5C28C5" w14:textId="77777777" w:rsidTr="00036A4A">
        <w:trPr>
          <w:trHeight w:val="479"/>
        </w:trPr>
        <w:tc>
          <w:tcPr>
            <w:tcW w:w="2828" w:type="dxa"/>
          </w:tcPr>
          <w:p w14:paraId="5AC22781" w14:textId="05D8184D" w:rsidR="00C06ED3" w:rsidRPr="00B73941" w:rsidRDefault="00C06ED3" w:rsidP="00504038">
            <w:pPr>
              <w:pStyle w:val="ListParagraph"/>
              <w:numPr>
                <w:ilvl w:val="0"/>
                <w:numId w:val="19"/>
              </w:numPr>
              <w:ind w:left="311" w:hanging="311"/>
              <w:jc w:val="left"/>
              <w:rPr>
                <w:sz w:val="21"/>
              </w:rPr>
            </w:pPr>
            <w:r w:rsidRPr="00B73941">
              <w:rPr>
                <w:sz w:val="21"/>
              </w:rPr>
              <w:t>Explicit Call Intrusion</w:t>
            </w:r>
          </w:p>
        </w:tc>
        <w:tc>
          <w:tcPr>
            <w:tcW w:w="1730" w:type="dxa"/>
          </w:tcPr>
          <w:p w14:paraId="65726C6F" w14:textId="77777777" w:rsidR="00C06ED3" w:rsidRPr="00B73941" w:rsidRDefault="00C06ED3" w:rsidP="00C06ED3">
            <w:pPr>
              <w:rPr>
                <w:sz w:val="21"/>
              </w:rPr>
            </w:pPr>
            <w:r w:rsidRPr="00B73941">
              <w:rPr>
                <w:sz w:val="21"/>
              </w:rPr>
              <w:t>Optional</w:t>
            </w:r>
          </w:p>
        </w:tc>
        <w:tc>
          <w:tcPr>
            <w:tcW w:w="1674" w:type="dxa"/>
          </w:tcPr>
          <w:p w14:paraId="71B6BFBA" w14:textId="77777777" w:rsidR="00C06ED3" w:rsidRPr="00B73941" w:rsidRDefault="00C06ED3" w:rsidP="00C06ED3">
            <w:pPr>
              <w:rPr>
                <w:sz w:val="21"/>
              </w:rPr>
            </w:pPr>
            <w:r w:rsidRPr="00B73941">
              <w:rPr>
                <w:sz w:val="21"/>
              </w:rPr>
              <w:t>Optional</w:t>
            </w:r>
          </w:p>
        </w:tc>
        <w:tc>
          <w:tcPr>
            <w:tcW w:w="1560" w:type="dxa"/>
          </w:tcPr>
          <w:p w14:paraId="0AE647DF" w14:textId="77777777" w:rsidR="00C06ED3" w:rsidRPr="00B73941" w:rsidRDefault="00C06ED3" w:rsidP="00C06ED3">
            <w:pPr>
              <w:rPr>
                <w:sz w:val="21"/>
              </w:rPr>
            </w:pPr>
            <w:r w:rsidRPr="00B73941">
              <w:rPr>
                <w:sz w:val="21"/>
              </w:rPr>
              <w:t>Optional</w:t>
            </w:r>
          </w:p>
        </w:tc>
        <w:tc>
          <w:tcPr>
            <w:tcW w:w="1275" w:type="dxa"/>
          </w:tcPr>
          <w:p w14:paraId="3F5FEEE2" w14:textId="77777777" w:rsidR="00C06ED3" w:rsidRPr="00B73941" w:rsidRDefault="00C06ED3" w:rsidP="00C06ED3">
            <w:pPr>
              <w:rPr>
                <w:sz w:val="21"/>
              </w:rPr>
            </w:pPr>
            <w:r w:rsidRPr="00B73941">
              <w:rPr>
                <w:sz w:val="21"/>
              </w:rPr>
              <w:t>Optional</w:t>
            </w:r>
          </w:p>
        </w:tc>
      </w:tr>
      <w:tr w:rsidR="00C06ED3" w:rsidRPr="00B73941" w14:paraId="05CA49DE" w14:textId="77777777" w:rsidTr="00036A4A">
        <w:trPr>
          <w:trHeight w:val="239"/>
        </w:trPr>
        <w:tc>
          <w:tcPr>
            <w:tcW w:w="2828" w:type="dxa"/>
          </w:tcPr>
          <w:p w14:paraId="1094F126" w14:textId="4E28F154" w:rsidR="00C06ED3" w:rsidRPr="00B73941" w:rsidRDefault="00C06ED3" w:rsidP="00504038">
            <w:pPr>
              <w:pStyle w:val="ListParagraph"/>
              <w:numPr>
                <w:ilvl w:val="0"/>
                <w:numId w:val="19"/>
              </w:numPr>
              <w:ind w:left="311" w:hanging="311"/>
              <w:jc w:val="left"/>
              <w:rPr>
                <w:sz w:val="21"/>
              </w:rPr>
            </w:pPr>
            <w:r w:rsidRPr="00B73941">
              <w:rPr>
                <w:sz w:val="21"/>
              </w:rPr>
              <w:t>No Emission Mode:</w:t>
            </w:r>
          </w:p>
        </w:tc>
        <w:tc>
          <w:tcPr>
            <w:tcW w:w="1730" w:type="dxa"/>
          </w:tcPr>
          <w:p w14:paraId="3CF401A4" w14:textId="77777777" w:rsidR="00C06ED3" w:rsidRPr="00B73941" w:rsidRDefault="00C06ED3" w:rsidP="00C06ED3">
            <w:pPr>
              <w:rPr>
                <w:sz w:val="21"/>
              </w:rPr>
            </w:pPr>
            <w:r w:rsidRPr="00B73941">
              <w:rPr>
                <w:sz w:val="21"/>
              </w:rPr>
              <w:t>Optional</w:t>
            </w:r>
          </w:p>
        </w:tc>
        <w:tc>
          <w:tcPr>
            <w:tcW w:w="1674" w:type="dxa"/>
          </w:tcPr>
          <w:p w14:paraId="77EFCB50" w14:textId="77777777" w:rsidR="00C06ED3" w:rsidRPr="00B73941" w:rsidRDefault="00C06ED3" w:rsidP="00C06ED3">
            <w:pPr>
              <w:rPr>
                <w:sz w:val="21"/>
              </w:rPr>
            </w:pPr>
            <w:r w:rsidRPr="00B73941">
              <w:rPr>
                <w:sz w:val="21"/>
              </w:rPr>
              <w:t>Optional</w:t>
            </w:r>
          </w:p>
        </w:tc>
        <w:tc>
          <w:tcPr>
            <w:tcW w:w="1560" w:type="dxa"/>
          </w:tcPr>
          <w:p w14:paraId="4557BAFE" w14:textId="77777777" w:rsidR="00C06ED3" w:rsidRPr="00B73941" w:rsidRDefault="00C06ED3" w:rsidP="00C06ED3">
            <w:pPr>
              <w:rPr>
                <w:sz w:val="21"/>
              </w:rPr>
            </w:pPr>
            <w:r w:rsidRPr="00B73941">
              <w:rPr>
                <w:sz w:val="21"/>
              </w:rPr>
              <w:t>Optional</w:t>
            </w:r>
          </w:p>
        </w:tc>
        <w:tc>
          <w:tcPr>
            <w:tcW w:w="1275" w:type="dxa"/>
          </w:tcPr>
          <w:p w14:paraId="51AD70B9" w14:textId="77777777" w:rsidR="00C06ED3" w:rsidRPr="00B73941" w:rsidRDefault="00C06ED3" w:rsidP="00C06ED3">
            <w:pPr>
              <w:rPr>
                <w:sz w:val="21"/>
              </w:rPr>
            </w:pPr>
            <w:r w:rsidRPr="00B73941">
              <w:rPr>
                <w:sz w:val="21"/>
              </w:rPr>
              <w:t>Optional</w:t>
            </w:r>
          </w:p>
        </w:tc>
      </w:tr>
      <w:tr w:rsidR="00C06ED3" w:rsidRPr="00B73941" w14:paraId="38AF6237" w14:textId="77777777" w:rsidTr="00036A4A">
        <w:trPr>
          <w:trHeight w:val="464"/>
        </w:trPr>
        <w:tc>
          <w:tcPr>
            <w:tcW w:w="2828" w:type="dxa"/>
          </w:tcPr>
          <w:p w14:paraId="3C808943" w14:textId="13BEF591" w:rsidR="00C06ED3" w:rsidRPr="00B73941" w:rsidRDefault="00C06ED3" w:rsidP="00504038">
            <w:pPr>
              <w:pStyle w:val="ListParagraph"/>
              <w:numPr>
                <w:ilvl w:val="0"/>
                <w:numId w:val="19"/>
              </w:numPr>
              <w:ind w:left="311" w:hanging="311"/>
              <w:jc w:val="left"/>
              <w:rPr>
                <w:sz w:val="21"/>
              </w:rPr>
            </w:pPr>
            <w:r w:rsidRPr="00B73941">
              <w:rPr>
                <w:sz w:val="21"/>
              </w:rPr>
              <w:t>Permanent and temporary CLIR</w:t>
            </w:r>
          </w:p>
        </w:tc>
        <w:tc>
          <w:tcPr>
            <w:tcW w:w="1730" w:type="dxa"/>
          </w:tcPr>
          <w:p w14:paraId="2A1EB159" w14:textId="77777777" w:rsidR="00C06ED3" w:rsidRPr="00B73941" w:rsidRDefault="00C06ED3" w:rsidP="00C06ED3">
            <w:pPr>
              <w:rPr>
                <w:sz w:val="21"/>
              </w:rPr>
            </w:pPr>
            <w:r w:rsidRPr="00B73941">
              <w:rPr>
                <w:sz w:val="21"/>
              </w:rPr>
              <w:t>Optional</w:t>
            </w:r>
          </w:p>
        </w:tc>
        <w:tc>
          <w:tcPr>
            <w:tcW w:w="1674" w:type="dxa"/>
          </w:tcPr>
          <w:p w14:paraId="76866D49" w14:textId="77777777" w:rsidR="00C06ED3" w:rsidRPr="00B73941" w:rsidRDefault="00C06ED3" w:rsidP="00C06ED3">
            <w:pPr>
              <w:rPr>
                <w:sz w:val="21"/>
              </w:rPr>
            </w:pPr>
            <w:r w:rsidRPr="00B73941">
              <w:rPr>
                <w:sz w:val="21"/>
              </w:rPr>
              <w:t>Optional</w:t>
            </w:r>
          </w:p>
        </w:tc>
        <w:tc>
          <w:tcPr>
            <w:tcW w:w="1560" w:type="dxa"/>
          </w:tcPr>
          <w:p w14:paraId="1E1B6E13" w14:textId="77777777" w:rsidR="00C06ED3" w:rsidRPr="00B73941" w:rsidRDefault="00C06ED3" w:rsidP="00C06ED3">
            <w:pPr>
              <w:rPr>
                <w:sz w:val="21"/>
              </w:rPr>
            </w:pPr>
            <w:r w:rsidRPr="00B73941">
              <w:rPr>
                <w:sz w:val="21"/>
              </w:rPr>
              <w:t>Mandatory</w:t>
            </w:r>
          </w:p>
        </w:tc>
        <w:tc>
          <w:tcPr>
            <w:tcW w:w="1275" w:type="dxa"/>
          </w:tcPr>
          <w:p w14:paraId="1D5A9FC1" w14:textId="77777777" w:rsidR="00C06ED3" w:rsidRPr="00B73941" w:rsidRDefault="00C06ED3" w:rsidP="00C06ED3">
            <w:pPr>
              <w:rPr>
                <w:sz w:val="21"/>
              </w:rPr>
            </w:pPr>
            <w:r w:rsidRPr="00B73941">
              <w:rPr>
                <w:sz w:val="21"/>
              </w:rPr>
              <w:t>Mandatory</w:t>
            </w:r>
          </w:p>
        </w:tc>
      </w:tr>
    </w:tbl>
    <w:p w14:paraId="1B2D396B" w14:textId="0A04664D" w:rsidR="00C9219A" w:rsidRPr="002D2DE6" w:rsidRDefault="00C9219A" w:rsidP="00741C72">
      <w:pPr>
        <w:rPr>
          <w:lang w:val="en-GB"/>
        </w:rPr>
      </w:pPr>
    </w:p>
    <w:p w14:paraId="0DDBDA20" w14:textId="2CAC5FD8" w:rsidR="00446EE3" w:rsidRPr="00C9219A" w:rsidRDefault="00446EE3" w:rsidP="00822FA2">
      <w:pPr>
        <w:pStyle w:val="Heading2"/>
      </w:pPr>
      <w:bookmarkStart w:id="32" w:name="_Toc12964249"/>
      <w:r w:rsidRPr="00C9219A">
        <w:t>Date and Time Synchronisation</w:t>
      </w:r>
      <w:bookmarkEnd w:id="32"/>
    </w:p>
    <w:p w14:paraId="73FBBF5D" w14:textId="490D52C5" w:rsidR="00640CB1" w:rsidRPr="000219EC" w:rsidRDefault="00640CB1" w:rsidP="00822FA2">
      <w:pPr>
        <w:pStyle w:val="Heading3"/>
      </w:pPr>
      <w:bookmarkStart w:id="33" w:name="_Toc12964250"/>
      <w:r w:rsidRPr="000219EC">
        <w:t>Description</w:t>
      </w:r>
      <w:bookmarkEnd w:id="33"/>
    </w:p>
    <w:p w14:paraId="1BE94C65" w14:textId="77777777" w:rsidR="00640CB1" w:rsidRPr="001D15CF" w:rsidRDefault="00640CB1" w:rsidP="00640CB1">
      <w:pPr>
        <w:rPr>
          <w:sz w:val="21"/>
          <w:lang w:val="en-GB"/>
        </w:rPr>
      </w:pPr>
      <w:r w:rsidRPr="001D15CF">
        <w:rPr>
          <w:sz w:val="21"/>
          <w:lang w:val="en-GB"/>
        </w:rPr>
        <w:t xml:space="preserve">The date and time synchronisation feature </w:t>
      </w:r>
      <w:proofErr w:type="gramStart"/>
      <w:r w:rsidRPr="001D15CF">
        <w:rPr>
          <w:sz w:val="21"/>
          <w:lang w:val="en-GB"/>
        </w:rPr>
        <w:t>allows</w:t>
      </w:r>
      <w:proofErr w:type="gramEnd"/>
      <w:r w:rsidRPr="001D15CF">
        <w:rPr>
          <w:sz w:val="21"/>
          <w:lang w:val="en-GB"/>
        </w:rPr>
        <w:t xml:space="preserve"> to synchronize date and time on the DECT system. From FP to all registered PPs or from one registered PP to the FP. </w:t>
      </w:r>
    </w:p>
    <w:p w14:paraId="60249109" w14:textId="5B87123E" w:rsidR="00640CB1" w:rsidRPr="000219EC" w:rsidRDefault="00640CB1" w:rsidP="00822FA2">
      <w:pPr>
        <w:pStyle w:val="Heading3"/>
      </w:pPr>
      <w:bookmarkStart w:id="34" w:name="_Toc12964251"/>
      <w:r w:rsidRPr="000219EC">
        <w:t>Requirement Designator</w:t>
      </w:r>
      <w:bookmarkEnd w:id="34"/>
    </w:p>
    <w:p w14:paraId="75DCF802" w14:textId="77777777" w:rsidR="00640CB1" w:rsidRPr="001D15CF" w:rsidRDefault="00640CB1" w:rsidP="00640CB1">
      <w:pPr>
        <w:rPr>
          <w:sz w:val="21"/>
          <w:lang w:val="en-GB"/>
        </w:rPr>
      </w:pPr>
      <w:r w:rsidRPr="001D15CF">
        <w:rPr>
          <w:sz w:val="21"/>
          <w:lang w:val="en-GB"/>
        </w:rPr>
        <w:t xml:space="preserve">This feature is Mandatory for CAT-iq 2.0 PP and FP devices. </w:t>
      </w:r>
    </w:p>
    <w:p w14:paraId="39235A97" w14:textId="77777777" w:rsidR="00640CB1" w:rsidRPr="000219EC" w:rsidRDefault="00640CB1" w:rsidP="00822FA2">
      <w:pPr>
        <w:pStyle w:val="Heading3"/>
      </w:pPr>
      <w:bookmarkStart w:id="35" w:name="_Toc498595385"/>
      <w:bookmarkStart w:id="36" w:name="_Toc498593694"/>
      <w:bookmarkStart w:id="37" w:name="_Toc498595386"/>
      <w:bookmarkStart w:id="38" w:name="_Toc12964252"/>
      <w:bookmarkEnd w:id="35"/>
      <w:bookmarkEnd w:id="36"/>
      <w:bookmarkEnd w:id="37"/>
      <w:r w:rsidRPr="000219EC">
        <w:t>Functional Requirements</w:t>
      </w:r>
      <w:bookmarkEnd w:id="38"/>
    </w:p>
    <w:p w14:paraId="1C57220F" w14:textId="2ADB8F56" w:rsidR="00640CB1" w:rsidRPr="000219EC" w:rsidRDefault="00640CB1" w:rsidP="00822FA2">
      <w:pPr>
        <w:pStyle w:val="Heading3"/>
      </w:pPr>
      <w:bookmarkStart w:id="39" w:name="_Toc12964253"/>
      <w:r w:rsidRPr="000219EC">
        <w:t>General Requirements</w:t>
      </w:r>
      <w:bookmarkEnd w:id="39"/>
    </w:p>
    <w:p w14:paraId="55C24CB3" w14:textId="77777777" w:rsidR="00640CB1" w:rsidRPr="001D15CF" w:rsidRDefault="00640CB1" w:rsidP="00640CB1">
      <w:pPr>
        <w:rPr>
          <w:sz w:val="21"/>
          <w:lang w:val="en-GB"/>
        </w:rPr>
      </w:pPr>
      <w:r w:rsidRPr="001D15CF">
        <w:rPr>
          <w:sz w:val="21"/>
          <w:lang w:val="en-GB"/>
        </w:rPr>
        <w:t xml:space="preserve">DECT System time is in full responsibility of the FP. The FP shall whenever possible use Internet Time Servers, or any other comparable reference time source to set and maintain a correct system time. In case there is no such time source available (time server down, no IP connection, …), it shall be possible for the user to set the system time manually by PP UI or FP Web UI. </w:t>
      </w:r>
    </w:p>
    <w:p w14:paraId="1A055229" w14:textId="77777777" w:rsidR="00640CB1" w:rsidRPr="001D15CF" w:rsidRDefault="00640CB1" w:rsidP="00640CB1">
      <w:pPr>
        <w:rPr>
          <w:sz w:val="21"/>
          <w:lang w:val="en-GB"/>
        </w:rPr>
      </w:pPr>
      <w:r w:rsidRPr="001D15CF">
        <w:rPr>
          <w:sz w:val="21"/>
          <w:lang w:val="en-GB"/>
        </w:rPr>
        <w:lastRenderedPageBreak/>
        <w:t xml:space="preserve">To guarantee a correct time and date on PP side, the procedures described in [1], chapter ‘7.4.20.2 PT Date and Time recovery’ shall be applied. </w:t>
      </w:r>
    </w:p>
    <w:p w14:paraId="592DAE48" w14:textId="1AB13EA8" w:rsidR="00640CB1" w:rsidRPr="000219EC" w:rsidRDefault="00640CB1" w:rsidP="00822FA2">
      <w:pPr>
        <w:pStyle w:val="Heading3"/>
      </w:pPr>
      <w:bookmarkStart w:id="40" w:name="_Toc12964254"/>
      <w:r w:rsidRPr="000219EC">
        <w:t>Fixed Part</w:t>
      </w:r>
      <w:bookmarkEnd w:id="40"/>
    </w:p>
    <w:p w14:paraId="4883F39F" w14:textId="1FDF6B2F" w:rsidR="00640CB1" w:rsidRPr="001D15CF" w:rsidRDefault="00640CB1" w:rsidP="00640CB1">
      <w:pPr>
        <w:autoSpaceDE w:val="0"/>
        <w:autoSpaceDN w:val="0"/>
        <w:adjustRightInd w:val="0"/>
        <w:spacing w:after="0"/>
        <w:rPr>
          <w:sz w:val="21"/>
          <w:lang w:val="en-GB"/>
        </w:rPr>
      </w:pPr>
      <w:r w:rsidRPr="001D15CF">
        <w:rPr>
          <w:sz w:val="21"/>
          <w:lang w:val="en-GB"/>
        </w:rPr>
        <w:t xml:space="preserve">The FP should be in control of the "Clock master" field and decide to set it whether to ‘FP’ or ‘PP’. As long as the FP cannot get a valid time from a reference time source, the field shall be set to ‘PP’. This allows any registered PP to set a valid system time. Once the FP does have access to a reference time source, the ‘Clock master’ field shall be set to ‘FP’. In any case, date and time update </w:t>
      </w:r>
      <w:r w:rsidR="002E27AE">
        <w:rPr>
          <w:sz w:val="21"/>
          <w:lang w:val="en-GB"/>
        </w:rPr>
        <w:t>shall</w:t>
      </w:r>
      <w:r w:rsidR="002E27AE" w:rsidRPr="001D15CF">
        <w:rPr>
          <w:sz w:val="21"/>
          <w:lang w:val="en-GB"/>
        </w:rPr>
        <w:t xml:space="preserve"> </w:t>
      </w:r>
      <w:r w:rsidRPr="001D15CF">
        <w:rPr>
          <w:sz w:val="21"/>
          <w:lang w:val="en-GB"/>
        </w:rPr>
        <w:t>be performed to all PPs.</w:t>
      </w:r>
    </w:p>
    <w:p w14:paraId="0925F115" w14:textId="77777777" w:rsidR="00640CB1" w:rsidRPr="001D15CF" w:rsidRDefault="00640CB1" w:rsidP="00640CB1">
      <w:pPr>
        <w:autoSpaceDE w:val="0"/>
        <w:autoSpaceDN w:val="0"/>
        <w:adjustRightInd w:val="0"/>
        <w:spacing w:after="0"/>
        <w:rPr>
          <w:sz w:val="21"/>
          <w:lang w:val="en-GB"/>
        </w:rPr>
      </w:pPr>
      <w:r w:rsidRPr="001D15CF">
        <w:rPr>
          <w:sz w:val="21"/>
          <w:lang w:val="en-GB"/>
        </w:rPr>
        <w:t xml:space="preserve">As default, the FP shall set the “Clock master” field to read only. </w:t>
      </w:r>
    </w:p>
    <w:p w14:paraId="0F9E6FB3" w14:textId="629E3B20" w:rsidR="00640CB1" w:rsidRPr="000219EC" w:rsidRDefault="00640CB1" w:rsidP="00822FA2">
      <w:pPr>
        <w:pStyle w:val="Heading3"/>
      </w:pPr>
      <w:bookmarkStart w:id="41" w:name="_Toc498593698"/>
      <w:bookmarkStart w:id="42" w:name="_Toc498595390"/>
      <w:bookmarkStart w:id="43" w:name="_Toc12964255"/>
      <w:bookmarkEnd w:id="41"/>
      <w:bookmarkEnd w:id="42"/>
      <w:r w:rsidRPr="000219EC">
        <w:t>Portable Part</w:t>
      </w:r>
      <w:bookmarkEnd w:id="43"/>
    </w:p>
    <w:p w14:paraId="4C2FDAED" w14:textId="47C06997" w:rsidR="00640CB1" w:rsidRPr="001D15CF" w:rsidRDefault="00640CB1" w:rsidP="00640CB1">
      <w:pPr>
        <w:rPr>
          <w:strike/>
          <w:sz w:val="21"/>
          <w:lang w:val="en-GB"/>
        </w:rPr>
      </w:pPr>
      <w:r w:rsidRPr="001D15CF">
        <w:rPr>
          <w:sz w:val="21"/>
          <w:lang w:val="en-GB"/>
        </w:rPr>
        <w:t xml:space="preserve">The PP shall provide the possibility to set time and date in the UI. If the ‘Clock master’ field is set to </w:t>
      </w:r>
      <w:r w:rsidR="008C178C">
        <w:rPr>
          <w:sz w:val="21"/>
          <w:lang w:val="en-GB"/>
        </w:rPr>
        <w:t xml:space="preserve">“FP” and </w:t>
      </w:r>
      <w:r w:rsidRPr="001D15CF">
        <w:rPr>
          <w:sz w:val="21"/>
          <w:lang w:val="en-GB"/>
        </w:rPr>
        <w:t xml:space="preserve">read only, the PP shall dynamically hide or shade the setting in the UI. </w:t>
      </w:r>
    </w:p>
    <w:p w14:paraId="62EE9913" w14:textId="43D03353" w:rsidR="00640CB1" w:rsidRPr="000219EC" w:rsidRDefault="00640CB1" w:rsidP="00822FA2">
      <w:pPr>
        <w:pStyle w:val="Heading3"/>
      </w:pPr>
      <w:bookmarkStart w:id="44" w:name="_Toc12964256"/>
      <w:r w:rsidRPr="000219EC">
        <w:t>Optional Requirements</w:t>
      </w:r>
      <w:bookmarkEnd w:id="44"/>
    </w:p>
    <w:p w14:paraId="76736C14" w14:textId="4C8A27FB" w:rsidR="00640CB1" w:rsidRPr="001D15CF" w:rsidRDefault="00640CB1" w:rsidP="00640CB1">
      <w:pPr>
        <w:rPr>
          <w:sz w:val="21"/>
          <w:lang w:val="en-GB"/>
        </w:rPr>
      </w:pPr>
      <w:r w:rsidRPr="001D15CF">
        <w:rPr>
          <w:sz w:val="21"/>
          <w:lang w:val="en-GB"/>
        </w:rPr>
        <w:t xml:space="preserve">If the FP provides the functionality to have a user chosen system time instead of using a reference or network time, the FP shall provide a Web UI setting to overrule the time from a reference time source. In this case the ‘Clock master’ field shall be </w:t>
      </w:r>
      <w:r w:rsidR="00AE0F48">
        <w:rPr>
          <w:sz w:val="21"/>
          <w:lang w:val="en-GB"/>
        </w:rPr>
        <w:t>set</w:t>
      </w:r>
      <w:r w:rsidR="00AE0F48" w:rsidRPr="001D15CF">
        <w:rPr>
          <w:sz w:val="21"/>
          <w:lang w:val="en-GB"/>
        </w:rPr>
        <w:t xml:space="preserve"> </w:t>
      </w:r>
      <w:r w:rsidRPr="001D15CF">
        <w:rPr>
          <w:sz w:val="21"/>
          <w:lang w:val="en-GB"/>
        </w:rPr>
        <w:t xml:space="preserve">to ‘PP’ and the field shall be set to ‘editable’. These two </w:t>
      </w:r>
      <w:r w:rsidR="00AE0F48">
        <w:rPr>
          <w:sz w:val="21"/>
          <w:lang w:val="en-GB"/>
        </w:rPr>
        <w:t>settings</w:t>
      </w:r>
      <w:r w:rsidR="00AE0F48" w:rsidRPr="001D15CF">
        <w:rPr>
          <w:sz w:val="21"/>
          <w:lang w:val="en-GB"/>
        </w:rPr>
        <w:t xml:space="preserve"> </w:t>
      </w:r>
      <w:r w:rsidRPr="001D15CF">
        <w:rPr>
          <w:sz w:val="21"/>
          <w:lang w:val="en-GB"/>
        </w:rPr>
        <w:t xml:space="preserve">could be named “Network time” and “Manual time”. </w:t>
      </w:r>
    </w:p>
    <w:p w14:paraId="450636F9" w14:textId="77777777" w:rsidR="00640CB1" w:rsidRPr="000219EC" w:rsidRDefault="00640CB1" w:rsidP="00822FA2">
      <w:pPr>
        <w:pStyle w:val="Heading3"/>
      </w:pPr>
      <w:bookmarkStart w:id="45" w:name="_Toc12964257"/>
      <w:r w:rsidRPr="000219EC">
        <w:t>Defaults and Settings</w:t>
      </w:r>
      <w:bookmarkEnd w:id="45"/>
    </w:p>
    <w:p w14:paraId="1A77C41A" w14:textId="77777777" w:rsidR="00640CB1" w:rsidRPr="001D15CF" w:rsidRDefault="00640CB1" w:rsidP="00640CB1">
      <w:pPr>
        <w:rPr>
          <w:sz w:val="21"/>
          <w:lang w:val="en-GB"/>
        </w:rPr>
      </w:pPr>
      <w:r w:rsidRPr="001D15CF">
        <w:rPr>
          <w:sz w:val="21"/>
          <w:lang w:val="en-GB"/>
        </w:rPr>
        <w:t>Default for Clock Master field = ‘PP’</w:t>
      </w:r>
    </w:p>
    <w:p w14:paraId="7FAAE485" w14:textId="77777777" w:rsidR="00640CB1" w:rsidRPr="000219EC" w:rsidRDefault="00640CB1" w:rsidP="00822FA2">
      <w:pPr>
        <w:pStyle w:val="Heading3"/>
      </w:pPr>
      <w:bookmarkStart w:id="46" w:name="_Toc12964258"/>
      <w:r w:rsidRPr="000219EC">
        <w:t>References</w:t>
      </w:r>
      <w:bookmarkEnd w:id="46"/>
    </w:p>
    <w:p w14:paraId="5A0DC2AB" w14:textId="77777777" w:rsidR="00640CB1" w:rsidRPr="001D15CF" w:rsidRDefault="00640CB1" w:rsidP="00640CB1">
      <w:pPr>
        <w:rPr>
          <w:sz w:val="21"/>
          <w:lang w:val="en-GB"/>
        </w:rPr>
      </w:pPr>
      <w:r w:rsidRPr="001D15CF">
        <w:rPr>
          <w:sz w:val="21"/>
          <w:lang w:val="en-GB"/>
        </w:rPr>
        <w:t>[NG</w:t>
      </w:r>
      <w:proofErr w:type="gramStart"/>
      <w:r w:rsidRPr="001D15CF">
        <w:rPr>
          <w:sz w:val="21"/>
          <w:lang w:val="en-GB"/>
        </w:rPr>
        <w:t>1.N.</w:t>
      </w:r>
      <w:proofErr w:type="gramEnd"/>
      <w:r w:rsidRPr="001D15CF">
        <w:rPr>
          <w:sz w:val="21"/>
          <w:lang w:val="en-GB"/>
        </w:rPr>
        <w:t>5] Date and Time synchronization [1]</w:t>
      </w:r>
    </w:p>
    <w:p w14:paraId="5CF1F9CE" w14:textId="77777777" w:rsidR="00640CB1" w:rsidRPr="001D15CF" w:rsidRDefault="00640CB1" w:rsidP="00640CB1">
      <w:pPr>
        <w:pStyle w:val="ListParagraph"/>
        <w:rPr>
          <w:i/>
          <w:color w:val="00B050"/>
          <w:sz w:val="21"/>
          <w:lang w:val="en-GB"/>
        </w:rPr>
      </w:pPr>
    </w:p>
    <w:p w14:paraId="4A092BF4" w14:textId="77777777" w:rsidR="00640CB1" w:rsidRPr="001D15CF" w:rsidRDefault="00640CB1" w:rsidP="00822FA2">
      <w:pPr>
        <w:pStyle w:val="Heading2"/>
      </w:pPr>
      <w:bookmarkStart w:id="47" w:name="_Toc12964259"/>
      <w:r w:rsidRPr="001D15CF">
        <w:t>Collision handling Simultaneous List Access</w:t>
      </w:r>
      <w:bookmarkEnd w:id="47"/>
    </w:p>
    <w:p w14:paraId="5CE7FA7E" w14:textId="1B3A5FC2" w:rsidR="00640CB1" w:rsidRPr="000219EC" w:rsidRDefault="00640CB1" w:rsidP="00822FA2">
      <w:pPr>
        <w:pStyle w:val="Heading3"/>
      </w:pPr>
      <w:bookmarkStart w:id="48" w:name="_Toc498593704"/>
      <w:bookmarkStart w:id="49" w:name="_Toc498595396"/>
      <w:bookmarkStart w:id="50" w:name="_Toc12964260"/>
      <w:bookmarkEnd w:id="48"/>
      <w:bookmarkEnd w:id="49"/>
      <w:r w:rsidRPr="000219EC">
        <w:t>Description</w:t>
      </w:r>
      <w:bookmarkEnd w:id="50"/>
    </w:p>
    <w:p w14:paraId="4A819F38" w14:textId="77777777" w:rsidR="00640CB1" w:rsidRPr="001D15CF" w:rsidRDefault="00640CB1" w:rsidP="00640CB1">
      <w:pPr>
        <w:rPr>
          <w:sz w:val="21"/>
          <w:lang w:val="en-GB"/>
        </w:rPr>
      </w:pPr>
      <w:r w:rsidRPr="001D15CF">
        <w:rPr>
          <w:sz w:val="21"/>
          <w:lang w:val="en-GB"/>
        </w:rPr>
        <w:t xml:space="preserve">Handling of collision scenarios when a FP allows several PP’s to access the same list concurrently, without blocking devices or harming the list access data base. </w:t>
      </w:r>
    </w:p>
    <w:p w14:paraId="69C61350" w14:textId="69849675" w:rsidR="00640CB1" w:rsidRPr="000219EC" w:rsidRDefault="00640CB1" w:rsidP="00822FA2">
      <w:pPr>
        <w:pStyle w:val="Heading3"/>
      </w:pPr>
      <w:bookmarkStart w:id="51" w:name="_Toc12964261"/>
      <w:r w:rsidRPr="000219EC">
        <w:t>Requirement Designator</w:t>
      </w:r>
      <w:bookmarkEnd w:id="51"/>
    </w:p>
    <w:p w14:paraId="6EDFDA72" w14:textId="77777777" w:rsidR="00640CB1" w:rsidRPr="001D15CF" w:rsidRDefault="00640CB1" w:rsidP="00640CB1">
      <w:pPr>
        <w:rPr>
          <w:sz w:val="21"/>
          <w:lang w:val="en-GB"/>
        </w:rPr>
      </w:pPr>
      <w:r w:rsidRPr="001D15CF">
        <w:rPr>
          <w:sz w:val="21"/>
          <w:lang w:val="en-GB"/>
        </w:rPr>
        <w:t xml:space="preserve">This feature is Mandatory for CAT-iq 2.0 PP and FP devices. </w:t>
      </w:r>
    </w:p>
    <w:p w14:paraId="1CCC4752" w14:textId="77777777" w:rsidR="00640CB1" w:rsidRPr="000219EC" w:rsidRDefault="00640CB1" w:rsidP="00822FA2">
      <w:pPr>
        <w:pStyle w:val="Heading3"/>
      </w:pPr>
      <w:bookmarkStart w:id="52" w:name="_Toc498595399"/>
      <w:bookmarkStart w:id="53" w:name="_Toc12964262"/>
      <w:bookmarkEnd w:id="52"/>
      <w:r w:rsidRPr="000219EC">
        <w:t>Functional Requirements</w:t>
      </w:r>
      <w:bookmarkEnd w:id="53"/>
    </w:p>
    <w:p w14:paraId="63D8CAA9" w14:textId="6A6A67E9" w:rsidR="00640CB1" w:rsidRPr="001D15CF" w:rsidRDefault="00640CB1" w:rsidP="00640CB1">
      <w:pPr>
        <w:rPr>
          <w:sz w:val="21"/>
          <w:lang w:val="en-GB"/>
        </w:rPr>
      </w:pPr>
      <w:r w:rsidRPr="001D15CF">
        <w:rPr>
          <w:sz w:val="21"/>
          <w:lang w:val="en-GB"/>
        </w:rPr>
        <w:t xml:space="preserve">[1], chapter ‘7.4.10.1 General considerations’ describes in detail list access handling including multiple accesses with collision handling. The collision prevention strategy is to avoid that more than one PP can change the content of the same list entry. This is done by locking an entry after an edit entry command is done on the same entry </w:t>
      </w:r>
      <w:r w:rsidR="008C178C">
        <w:rPr>
          <w:sz w:val="21"/>
          <w:lang w:val="en-GB"/>
        </w:rPr>
        <w:t>ID</w:t>
      </w:r>
      <w:r w:rsidRPr="001D15CF">
        <w:rPr>
          <w:sz w:val="21"/>
          <w:lang w:val="en-GB"/>
        </w:rPr>
        <w:t xml:space="preserve">. </w:t>
      </w:r>
    </w:p>
    <w:p w14:paraId="0EE3A63D" w14:textId="446DA7F0" w:rsidR="00640CB1" w:rsidRPr="000219EC" w:rsidRDefault="00640CB1" w:rsidP="00822FA2">
      <w:pPr>
        <w:pStyle w:val="Heading3"/>
      </w:pPr>
      <w:bookmarkStart w:id="54" w:name="_Toc12964263"/>
      <w:r w:rsidRPr="000219EC">
        <w:lastRenderedPageBreak/>
        <w:t>General Requirements</w:t>
      </w:r>
      <w:bookmarkEnd w:id="54"/>
    </w:p>
    <w:p w14:paraId="4E6D3AC4" w14:textId="6B2CA611" w:rsidR="00640CB1" w:rsidRPr="001D15CF" w:rsidRDefault="00640CB1" w:rsidP="00640CB1">
      <w:pPr>
        <w:rPr>
          <w:sz w:val="21"/>
          <w:lang w:val="en-GB"/>
        </w:rPr>
      </w:pPr>
      <w:r w:rsidRPr="001D15CF">
        <w:rPr>
          <w:sz w:val="21"/>
          <w:lang w:val="en-GB"/>
        </w:rPr>
        <w:t>Concurrent editing of the same entry shall be avoided. An edit attempt from a PP, to an entry which is already being edited by another PP, shall be rejected</w:t>
      </w:r>
      <w:r w:rsidR="00BC088D">
        <w:rPr>
          <w:sz w:val="21"/>
          <w:lang w:val="en-GB"/>
        </w:rPr>
        <w:t xml:space="preserve"> by the FP</w:t>
      </w:r>
      <w:r w:rsidRPr="001D15CF">
        <w:rPr>
          <w:sz w:val="21"/>
          <w:lang w:val="en-GB"/>
        </w:rPr>
        <w:t xml:space="preserve">. </w:t>
      </w:r>
    </w:p>
    <w:p w14:paraId="4F744B6B" w14:textId="7F425053" w:rsidR="00640CB1" w:rsidRPr="000219EC" w:rsidRDefault="00640CB1" w:rsidP="00822FA2">
      <w:pPr>
        <w:pStyle w:val="Heading3"/>
      </w:pPr>
      <w:bookmarkStart w:id="55" w:name="_Toc12964264"/>
      <w:r w:rsidRPr="000219EC">
        <w:t>Fixed Part</w:t>
      </w:r>
      <w:bookmarkEnd w:id="55"/>
    </w:p>
    <w:p w14:paraId="3B7E1606" w14:textId="77777777" w:rsidR="00640CB1" w:rsidRPr="001D15CF" w:rsidRDefault="00640CB1" w:rsidP="00640CB1">
      <w:pPr>
        <w:rPr>
          <w:sz w:val="21"/>
          <w:lang w:val="en-GB"/>
        </w:rPr>
      </w:pPr>
      <w:r w:rsidRPr="001D15CF">
        <w:rPr>
          <w:sz w:val="21"/>
          <w:lang w:val="en-GB"/>
        </w:rPr>
        <w:t>The FP shall reject an ‘edit entry’ command from a PP to an entry which is already edited with a negative acknowledgement with reject reason 'temporarily not possible' until the first editing PP has sent the corresponding "save entry" command or until the session is terminated.</w:t>
      </w:r>
    </w:p>
    <w:p w14:paraId="6F1FA8F6" w14:textId="77777777" w:rsidR="00640CB1" w:rsidRPr="001D15CF" w:rsidRDefault="00640CB1" w:rsidP="00640CB1">
      <w:pPr>
        <w:rPr>
          <w:sz w:val="21"/>
          <w:lang w:val="en-GB"/>
        </w:rPr>
      </w:pPr>
      <w:r w:rsidRPr="001D15CF">
        <w:rPr>
          <w:sz w:val="21"/>
          <w:lang w:val="en-GB"/>
        </w:rPr>
        <w:t>Additionally, the FP shall temporarily prevent the "edit entry", "save entry" and "delete entry" commands for the entry from being used by other PPs, as well as the "delete list" command.</w:t>
      </w:r>
    </w:p>
    <w:p w14:paraId="2CA1DBD5" w14:textId="14C51BDA" w:rsidR="00640CB1" w:rsidRPr="000219EC" w:rsidRDefault="00640CB1" w:rsidP="00822FA2">
      <w:pPr>
        <w:pStyle w:val="Heading3"/>
      </w:pPr>
      <w:bookmarkStart w:id="56" w:name="_Toc12964265"/>
      <w:r w:rsidRPr="000219EC">
        <w:t>Portable Part</w:t>
      </w:r>
      <w:bookmarkEnd w:id="56"/>
    </w:p>
    <w:p w14:paraId="587B3499" w14:textId="77777777" w:rsidR="00640CB1" w:rsidRPr="001D15CF" w:rsidRDefault="00640CB1" w:rsidP="00640CB1">
      <w:pPr>
        <w:rPr>
          <w:sz w:val="21"/>
          <w:lang w:val="en-GB"/>
        </w:rPr>
      </w:pPr>
      <w:r w:rsidRPr="001D15CF">
        <w:rPr>
          <w:sz w:val="21"/>
          <w:lang w:val="en-GB"/>
        </w:rPr>
        <w:t xml:space="preserve">The PP shall react on rejecting an ‘edit entry’ command with reject reason 'temporarily not possible' with a well-chosen UI response, helping the user to understand that this feature is just temporarily not available. </w:t>
      </w:r>
    </w:p>
    <w:p w14:paraId="099DB098" w14:textId="34D25AB0" w:rsidR="00640CB1" w:rsidRPr="000219EC" w:rsidRDefault="00640CB1" w:rsidP="00822FA2">
      <w:pPr>
        <w:pStyle w:val="Heading3"/>
      </w:pPr>
      <w:bookmarkStart w:id="57" w:name="_Toc12964266"/>
      <w:r w:rsidRPr="000219EC">
        <w:t>Optional Requirements</w:t>
      </w:r>
      <w:bookmarkEnd w:id="57"/>
    </w:p>
    <w:p w14:paraId="018C76FD" w14:textId="77777777" w:rsidR="00640CB1" w:rsidRPr="001D15CF" w:rsidRDefault="00640CB1" w:rsidP="00640CB1">
      <w:pPr>
        <w:rPr>
          <w:sz w:val="21"/>
          <w:lang w:val="en-GB"/>
        </w:rPr>
      </w:pPr>
      <w:r w:rsidRPr="001D15CF">
        <w:rPr>
          <w:sz w:val="21"/>
          <w:lang w:val="en-GB"/>
        </w:rPr>
        <w:t>None</w:t>
      </w:r>
    </w:p>
    <w:p w14:paraId="04BD6B21" w14:textId="77777777" w:rsidR="00640CB1" w:rsidRPr="000219EC" w:rsidRDefault="00640CB1" w:rsidP="00822FA2">
      <w:pPr>
        <w:pStyle w:val="Heading3"/>
      </w:pPr>
      <w:bookmarkStart w:id="58" w:name="_Toc12964267"/>
      <w:r w:rsidRPr="000219EC">
        <w:t>Defaults and Settings</w:t>
      </w:r>
      <w:bookmarkEnd w:id="58"/>
    </w:p>
    <w:p w14:paraId="71C392B3" w14:textId="77777777" w:rsidR="00640CB1" w:rsidRPr="001D15CF" w:rsidRDefault="00640CB1" w:rsidP="00640CB1">
      <w:pPr>
        <w:rPr>
          <w:sz w:val="21"/>
          <w:lang w:val="en-GB"/>
        </w:rPr>
      </w:pPr>
      <w:r w:rsidRPr="001D15CF">
        <w:rPr>
          <w:sz w:val="21"/>
          <w:lang w:val="en-GB"/>
        </w:rPr>
        <w:t>None</w:t>
      </w:r>
    </w:p>
    <w:p w14:paraId="76DFCDD3" w14:textId="77777777" w:rsidR="00640CB1" w:rsidRPr="000219EC" w:rsidRDefault="00640CB1" w:rsidP="00822FA2">
      <w:pPr>
        <w:pStyle w:val="Heading3"/>
      </w:pPr>
      <w:bookmarkStart w:id="59" w:name="_Toc12964268"/>
      <w:r w:rsidRPr="000219EC">
        <w:t>References</w:t>
      </w:r>
      <w:bookmarkEnd w:id="59"/>
    </w:p>
    <w:p w14:paraId="02E80EB8" w14:textId="77777777" w:rsidR="00640CB1" w:rsidRPr="001D15CF" w:rsidRDefault="00640CB1" w:rsidP="00640CB1">
      <w:pPr>
        <w:rPr>
          <w:sz w:val="21"/>
          <w:lang w:val="en-GB"/>
        </w:rPr>
      </w:pPr>
      <w:r w:rsidRPr="001D15CF">
        <w:rPr>
          <w:sz w:val="21"/>
          <w:lang w:val="en-GB"/>
        </w:rPr>
        <w:t>[1], NG</w:t>
      </w:r>
      <w:proofErr w:type="gramStart"/>
      <w:r w:rsidRPr="001D15CF">
        <w:rPr>
          <w:sz w:val="21"/>
          <w:lang w:val="en-GB"/>
        </w:rPr>
        <w:t>1.N.</w:t>
      </w:r>
      <w:proofErr w:type="gramEnd"/>
      <w:r w:rsidRPr="001D15CF">
        <w:rPr>
          <w:sz w:val="21"/>
          <w:lang w:val="en-GB"/>
        </w:rPr>
        <w:t>16</w:t>
      </w:r>
      <w:r w:rsidRPr="001D15CF">
        <w:rPr>
          <w:sz w:val="21"/>
        </w:rPr>
        <w:t xml:space="preserve"> </w:t>
      </w:r>
      <w:r w:rsidRPr="001D15CF">
        <w:rPr>
          <w:sz w:val="21"/>
          <w:lang w:val="en-GB"/>
        </w:rPr>
        <w:t>List access service</w:t>
      </w:r>
    </w:p>
    <w:p w14:paraId="1B894E16" w14:textId="77777777" w:rsidR="00640CB1" w:rsidRPr="001D15CF" w:rsidRDefault="00640CB1" w:rsidP="00640CB1">
      <w:pPr>
        <w:rPr>
          <w:sz w:val="21"/>
          <w:lang w:val="en-GB"/>
        </w:rPr>
      </w:pPr>
    </w:p>
    <w:p w14:paraId="7D856008" w14:textId="77777777" w:rsidR="00640CB1" w:rsidRPr="001D15CF" w:rsidRDefault="00640CB1" w:rsidP="00822FA2">
      <w:pPr>
        <w:pStyle w:val="Heading2"/>
      </w:pPr>
      <w:bookmarkStart w:id="60" w:name="_Toc496782174"/>
      <w:bookmarkStart w:id="61" w:name="_Toc496782351"/>
      <w:bookmarkStart w:id="62" w:name="_Toc496782527"/>
      <w:bookmarkStart w:id="63" w:name="_Toc496782765"/>
      <w:bookmarkStart w:id="64" w:name="_Toc498593713"/>
      <w:bookmarkStart w:id="65" w:name="_Toc498595407"/>
      <w:bookmarkStart w:id="66" w:name="_Toc496782175"/>
      <w:bookmarkStart w:id="67" w:name="_Toc496782352"/>
      <w:bookmarkStart w:id="68" w:name="_Toc496782528"/>
      <w:bookmarkStart w:id="69" w:name="_Toc496782766"/>
      <w:bookmarkStart w:id="70" w:name="_Toc498593714"/>
      <w:bookmarkStart w:id="71" w:name="_Toc498595408"/>
      <w:bookmarkStart w:id="72" w:name="_Toc496782176"/>
      <w:bookmarkStart w:id="73" w:name="_Toc496782353"/>
      <w:bookmarkStart w:id="74" w:name="_Toc496782529"/>
      <w:bookmarkStart w:id="75" w:name="_Toc496782767"/>
      <w:bookmarkStart w:id="76" w:name="_Toc498593715"/>
      <w:bookmarkStart w:id="77" w:name="_Toc498595409"/>
      <w:bookmarkStart w:id="78" w:name="_Toc496782177"/>
      <w:bookmarkStart w:id="79" w:name="_Toc496782354"/>
      <w:bookmarkStart w:id="80" w:name="_Toc496782530"/>
      <w:bookmarkStart w:id="81" w:name="_Toc496782768"/>
      <w:bookmarkStart w:id="82" w:name="_Toc498593716"/>
      <w:bookmarkStart w:id="83" w:name="_Toc498595410"/>
      <w:bookmarkStart w:id="84" w:name="_Toc496782178"/>
      <w:bookmarkStart w:id="85" w:name="_Toc496782355"/>
      <w:bookmarkStart w:id="86" w:name="_Toc496782531"/>
      <w:bookmarkStart w:id="87" w:name="_Toc496782769"/>
      <w:bookmarkStart w:id="88" w:name="_Toc498593717"/>
      <w:bookmarkStart w:id="89" w:name="_Toc498595411"/>
      <w:bookmarkStart w:id="90" w:name="_Toc1296426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1D15CF">
        <w:t>Call Waiting</w:t>
      </w:r>
      <w:bookmarkEnd w:id="90"/>
    </w:p>
    <w:p w14:paraId="30610B20" w14:textId="0D0F4533" w:rsidR="00640CB1" w:rsidRDefault="00640CB1" w:rsidP="00AB37CC">
      <w:pPr>
        <w:pStyle w:val="Heading3"/>
      </w:pPr>
      <w:bookmarkStart w:id="91" w:name="_Toc498595413"/>
      <w:bookmarkStart w:id="92" w:name="_Toc12964270"/>
      <w:bookmarkEnd w:id="91"/>
      <w:r w:rsidRPr="00AB37CC">
        <w:t>Description</w:t>
      </w:r>
      <w:r w:rsidR="00E47BE9" w:rsidRPr="00AB37CC">
        <w:t>:</w:t>
      </w:r>
      <w:bookmarkEnd w:id="92"/>
      <w:r w:rsidR="00E47BE9" w:rsidRPr="00AB37CC">
        <w:t xml:space="preserve"> </w:t>
      </w:r>
      <w:r w:rsidR="00E800D3">
        <w:rPr>
          <w:rFonts w:ascii="Source Sans Pro Light" w:eastAsiaTheme="minorHAnsi" w:hAnsi="Source Sans Pro Light" w:cstheme="minorBidi"/>
          <w:b w:val="0"/>
          <w:bCs w:val="0"/>
          <w:color w:val="000000" w:themeColor="text1"/>
          <w:sz w:val="21"/>
        </w:rPr>
        <w:t xml:space="preserve"> </w:t>
      </w:r>
    </w:p>
    <w:p w14:paraId="274BA919" w14:textId="2BCD8EBF" w:rsidR="00E800D3" w:rsidRPr="00E800D3" w:rsidRDefault="00E800D3" w:rsidP="00E800D3">
      <w:pPr>
        <w:rPr>
          <w:sz w:val="21"/>
          <w:lang w:val="en-GB"/>
        </w:rPr>
      </w:pPr>
      <w:r w:rsidRPr="00E800D3">
        <w:rPr>
          <w:sz w:val="21"/>
          <w:lang w:val="en-GB"/>
        </w:rPr>
        <w:t>Call waiting is the ability to indicate an incoming call to the PP user during an established call.</w:t>
      </w:r>
    </w:p>
    <w:p w14:paraId="15F48FB7" w14:textId="19067084" w:rsidR="00640CB1" w:rsidRPr="000219EC" w:rsidRDefault="00640CB1" w:rsidP="00822FA2">
      <w:pPr>
        <w:pStyle w:val="Heading3"/>
      </w:pPr>
      <w:bookmarkStart w:id="93" w:name="_Toc12964271"/>
      <w:r w:rsidRPr="000219EC">
        <w:t>Requirement Designator</w:t>
      </w:r>
      <w:bookmarkEnd w:id="93"/>
    </w:p>
    <w:p w14:paraId="623A0A3A" w14:textId="77777777" w:rsidR="00640CB1" w:rsidRPr="001D15CF" w:rsidRDefault="00640CB1" w:rsidP="00640CB1">
      <w:pPr>
        <w:rPr>
          <w:sz w:val="21"/>
          <w:lang w:val="en-GB"/>
        </w:rPr>
      </w:pPr>
      <w:r w:rsidRPr="001D15CF">
        <w:rPr>
          <w:sz w:val="21"/>
          <w:lang w:val="en-GB"/>
        </w:rPr>
        <w:t xml:space="preserve">This feature is Mandatory for CAT-iq 2.0 PP and FP devices. </w:t>
      </w:r>
    </w:p>
    <w:p w14:paraId="67A731BD" w14:textId="77777777" w:rsidR="00640CB1" w:rsidRPr="000219EC" w:rsidRDefault="00640CB1" w:rsidP="00822FA2">
      <w:pPr>
        <w:pStyle w:val="Heading3"/>
      </w:pPr>
      <w:bookmarkStart w:id="94" w:name="_Toc498595416"/>
      <w:bookmarkStart w:id="95" w:name="_Toc12964272"/>
      <w:bookmarkEnd w:id="94"/>
      <w:r w:rsidRPr="000219EC">
        <w:t>Functional Requirements</w:t>
      </w:r>
      <w:bookmarkEnd w:id="95"/>
    </w:p>
    <w:p w14:paraId="142C1FF1" w14:textId="77777777" w:rsidR="00640CB1" w:rsidRPr="001D15CF" w:rsidRDefault="00640CB1" w:rsidP="00640CB1">
      <w:pPr>
        <w:rPr>
          <w:sz w:val="21"/>
          <w:lang w:val="en-GB"/>
        </w:rPr>
      </w:pPr>
      <w:r w:rsidRPr="001D15CF">
        <w:rPr>
          <w:sz w:val="21"/>
          <w:lang w:val="en-GB"/>
        </w:rPr>
        <w:t xml:space="preserve">The call waiting feature allows informing a PP user about an incoming call during an already ongoing conversation, no matter if the conversation or the incoming call is internal or external. The user shall be informed acoustically and have the choice to accept this call or actively reject it.  </w:t>
      </w:r>
    </w:p>
    <w:p w14:paraId="7BD212D3" w14:textId="77777777" w:rsidR="00640CB1" w:rsidRPr="001D15CF" w:rsidRDefault="00640CB1" w:rsidP="00640CB1">
      <w:pPr>
        <w:rPr>
          <w:sz w:val="21"/>
          <w:lang w:val="en-GB"/>
        </w:rPr>
      </w:pPr>
      <w:r w:rsidRPr="001D15CF">
        <w:rPr>
          <w:sz w:val="21"/>
          <w:lang w:val="en-GB"/>
        </w:rPr>
        <w:t xml:space="preserve">In case the DECT system provides the possibility to enable/disable the call waiting feature, enabling/disabling shall be a configuration option on FP side only. Enabling/Disabling configuration can be provided per PP and per Line. In case it is provided per PP, enabling/disabling has the same impact for internal and external calls on this PP. In case it is only provided per line, it will not be possible to disable call waiting on internal calls. </w:t>
      </w:r>
    </w:p>
    <w:p w14:paraId="45292449" w14:textId="35F296E9" w:rsidR="00640CB1" w:rsidRPr="00573277" w:rsidRDefault="00640CB1" w:rsidP="00640CB1">
      <w:pPr>
        <w:rPr>
          <w:strike/>
          <w:sz w:val="21"/>
          <w:lang w:val="en-GB"/>
        </w:rPr>
      </w:pPr>
      <w:r w:rsidRPr="001D15CF">
        <w:rPr>
          <w:sz w:val="21"/>
          <w:lang w:val="en-GB"/>
        </w:rPr>
        <w:lastRenderedPageBreak/>
        <w:t xml:space="preserve">The call waiting feature is implicitly influenced by the multiple call setting, which is not transparent for the end user. </w:t>
      </w:r>
    </w:p>
    <w:p w14:paraId="5661D345" w14:textId="64EC4F5D" w:rsidR="00640CB1" w:rsidRPr="000219EC" w:rsidRDefault="00640CB1" w:rsidP="00822FA2">
      <w:pPr>
        <w:pStyle w:val="Heading3"/>
      </w:pPr>
      <w:bookmarkStart w:id="96" w:name="_Toc12964273"/>
      <w:r w:rsidRPr="000219EC">
        <w:t>General Requirements</w:t>
      </w:r>
      <w:bookmarkEnd w:id="96"/>
    </w:p>
    <w:p w14:paraId="01F2D43D" w14:textId="77777777" w:rsidR="00640CB1" w:rsidRPr="001D15CF" w:rsidRDefault="00640CB1" w:rsidP="00640CB1">
      <w:pPr>
        <w:rPr>
          <w:sz w:val="21"/>
          <w:lang w:val="en-GB"/>
        </w:rPr>
      </w:pPr>
      <w:r w:rsidRPr="001D15CF">
        <w:rPr>
          <w:sz w:val="21"/>
          <w:lang w:val="en-GB"/>
        </w:rPr>
        <w:t xml:space="preserve">If call waiting is disabled, the FP shall be responsible not to send the call waiting indication to concerned PPs. </w:t>
      </w:r>
    </w:p>
    <w:p w14:paraId="5BC4D74A" w14:textId="70C64321" w:rsidR="00640CB1" w:rsidRPr="000219EC" w:rsidRDefault="00640CB1" w:rsidP="00822FA2">
      <w:pPr>
        <w:pStyle w:val="Heading3"/>
      </w:pPr>
      <w:bookmarkStart w:id="97" w:name="_Toc12964274"/>
      <w:r w:rsidRPr="000219EC">
        <w:t>Fixed Part</w:t>
      </w:r>
      <w:bookmarkEnd w:id="97"/>
    </w:p>
    <w:p w14:paraId="29841564" w14:textId="77777777" w:rsidR="00640CB1" w:rsidRPr="001D15CF" w:rsidRDefault="00640CB1" w:rsidP="00640CB1">
      <w:pPr>
        <w:autoSpaceDE w:val="0"/>
        <w:autoSpaceDN w:val="0"/>
        <w:adjustRightInd w:val="0"/>
        <w:spacing w:after="0"/>
        <w:rPr>
          <w:sz w:val="21"/>
          <w:lang w:val="en-GB"/>
        </w:rPr>
      </w:pPr>
      <w:r w:rsidRPr="001D15CF">
        <w:rPr>
          <w:sz w:val="21"/>
          <w:lang w:val="en-GB"/>
        </w:rPr>
        <w:t xml:space="preserve">In case call waiting is disabled, no call waiting indication shall be sent to affected PPs or PPs which are attached to call waiting disabled lines. </w:t>
      </w:r>
    </w:p>
    <w:p w14:paraId="5C1E2A52" w14:textId="5E99BE64" w:rsidR="00640CB1" w:rsidRPr="000219EC" w:rsidRDefault="00640CB1" w:rsidP="00822FA2">
      <w:pPr>
        <w:pStyle w:val="Heading3"/>
      </w:pPr>
      <w:bookmarkStart w:id="98" w:name="_Toc12548778"/>
      <w:bookmarkStart w:id="99" w:name="_Toc12548937"/>
      <w:bookmarkStart w:id="100" w:name="_Toc12964275"/>
      <w:bookmarkStart w:id="101" w:name="_Toc12964276"/>
      <w:bookmarkEnd w:id="98"/>
      <w:bookmarkEnd w:id="99"/>
      <w:bookmarkEnd w:id="100"/>
      <w:r w:rsidRPr="000219EC">
        <w:t>Portable Part</w:t>
      </w:r>
      <w:bookmarkEnd w:id="101"/>
    </w:p>
    <w:p w14:paraId="0C4A64CF" w14:textId="77777777" w:rsidR="00640CB1" w:rsidRPr="001D15CF" w:rsidRDefault="00640CB1" w:rsidP="00640CB1">
      <w:pPr>
        <w:rPr>
          <w:sz w:val="21"/>
          <w:lang w:val="en-GB"/>
        </w:rPr>
      </w:pPr>
      <w:r w:rsidRPr="001D15CF">
        <w:rPr>
          <w:sz w:val="21"/>
          <w:lang w:val="en-GB"/>
        </w:rPr>
        <w:t>It shall be possible to accept and reject a waiting call.</w:t>
      </w:r>
    </w:p>
    <w:p w14:paraId="1D0A0496" w14:textId="289AF9A9" w:rsidR="00640CB1" w:rsidRPr="000219EC" w:rsidRDefault="00640CB1" w:rsidP="00822FA2">
      <w:pPr>
        <w:pStyle w:val="Heading3"/>
      </w:pPr>
      <w:bookmarkStart w:id="102" w:name="_Toc12964277"/>
      <w:r w:rsidRPr="000219EC">
        <w:t>Optional Requirements</w:t>
      </w:r>
      <w:bookmarkEnd w:id="102"/>
    </w:p>
    <w:p w14:paraId="245EA87D" w14:textId="0B5859DF" w:rsidR="00640CB1" w:rsidRPr="001D15CF" w:rsidRDefault="00640CB1" w:rsidP="00640CB1">
      <w:pPr>
        <w:rPr>
          <w:sz w:val="21"/>
          <w:lang w:val="en-GB"/>
        </w:rPr>
      </w:pPr>
      <w:r w:rsidRPr="001D15CF">
        <w:rPr>
          <w:sz w:val="21"/>
          <w:lang w:val="en-GB"/>
        </w:rPr>
        <w:t xml:space="preserve">If call waiting can explicitly be enabled/disabled in a DECT </w:t>
      </w:r>
      <w:r w:rsidR="008207CC" w:rsidRPr="001D15CF">
        <w:rPr>
          <w:sz w:val="21"/>
          <w:lang w:val="en-GB"/>
        </w:rPr>
        <w:t>System,</w:t>
      </w:r>
      <w:r w:rsidRPr="001D15CF">
        <w:rPr>
          <w:sz w:val="21"/>
          <w:lang w:val="en-GB"/>
        </w:rPr>
        <w:t xml:space="preserve"> then it should be possible to configure call waiting per line and/or PP in the FP Web UI. </w:t>
      </w:r>
    </w:p>
    <w:p w14:paraId="5E728D83" w14:textId="77777777" w:rsidR="00640CB1" w:rsidRPr="000219EC" w:rsidRDefault="00640CB1" w:rsidP="00822FA2">
      <w:pPr>
        <w:pStyle w:val="Heading3"/>
      </w:pPr>
      <w:bookmarkStart w:id="103" w:name="_Toc12964278"/>
      <w:r w:rsidRPr="000219EC">
        <w:t>Defaults and Settings</w:t>
      </w:r>
      <w:bookmarkEnd w:id="103"/>
    </w:p>
    <w:p w14:paraId="6BABCD14" w14:textId="77777777" w:rsidR="00640CB1" w:rsidRPr="001D15CF" w:rsidRDefault="00640CB1" w:rsidP="00640CB1">
      <w:pPr>
        <w:rPr>
          <w:sz w:val="21"/>
          <w:lang w:val="en-GB"/>
        </w:rPr>
      </w:pPr>
      <w:r w:rsidRPr="001D15CF">
        <w:rPr>
          <w:sz w:val="21"/>
          <w:lang w:val="en-GB"/>
        </w:rPr>
        <w:t xml:space="preserve">Call waiting enabled. </w:t>
      </w:r>
    </w:p>
    <w:p w14:paraId="38E76716" w14:textId="77777777" w:rsidR="00640CB1" w:rsidRPr="000219EC" w:rsidRDefault="00640CB1" w:rsidP="00822FA2">
      <w:pPr>
        <w:pStyle w:val="Heading3"/>
      </w:pPr>
      <w:bookmarkStart w:id="104" w:name="_Toc12964279"/>
      <w:r w:rsidRPr="000219EC">
        <w:t>References</w:t>
      </w:r>
      <w:bookmarkEnd w:id="104"/>
    </w:p>
    <w:p w14:paraId="206A8359" w14:textId="77777777" w:rsidR="00640CB1" w:rsidRPr="001D15CF" w:rsidRDefault="00640CB1" w:rsidP="00640CB1">
      <w:pPr>
        <w:rPr>
          <w:sz w:val="21"/>
          <w:lang w:val="en-GB"/>
        </w:rPr>
      </w:pPr>
      <w:r w:rsidRPr="001D15CF">
        <w:rPr>
          <w:sz w:val="21"/>
          <w:lang w:val="en-GB"/>
        </w:rPr>
        <w:t>[1], 7.4.3.5.2 Call waiting indication (external or internal)</w:t>
      </w:r>
    </w:p>
    <w:p w14:paraId="313DA455" w14:textId="643C2347" w:rsidR="00640CB1" w:rsidRPr="001D15CF" w:rsidRDefault="00640CB1" w:rsidP="00640CB1">
      <w:pPr>
        <w:rPr>
          <w:sz w:val="21"/>
          <w:lang w:val="en-GB"/>
        </w:rPr>
      </w:pPr>
      <w:r w:rsidRPr="001D15CF">
        <w:rPr>
          <w:sz w:val="21"/>
          <w:lang w:val="en-GB"/>
        </w:rPr>
        <w:t>[</w:t>
      </w:r>
      <w:r w:rsidR="00487665">
        <w:rPr>
          <w:sz w:val="21"/>
          <w:lang w:val="en-GB"/>
        </w:rPr>
        <w:t>1</w:t>
      </w:r>
      <w:r w:rsidRPr="001D15CF">
        <w:rPr>
          <w:sz w:val="21"/>
          <w:lang w:val="en-GB"/>
        </w:rPr>
        <w:t>], NG</w:t>
      </w:r>
      <w:proofErr w:type="gramStart"/>
      <w:r w:rsidRPr="001D15CF">
        <w:rPr>
          <w:sz w:val="21"/>
          <w:lang w:val="en-GB"/>
        </w:rPr>
        <w:t>1.N.</w:t>
      </w:r>
      <w:proofErr w:type="gramEnd"/>
      <w:r w:rsidRPr="001D15CF">
        <w:rPr>
          <w:sz w:val="21"/>
          <w:lang w:val="en-GB"/>
        </w:rPr>
        <w:t>7 Common parallel call procedures (external or internal)</w:t>
      </w:r>
    </w:p>
    <w:p w14:paraId="24D610CB" w14:textId="77777777" w:rsidR="00640CB1" w:rsidRPr="001D15CF" w:rsidRDefault="00640CB1" w:rsidP="00640CB1">
      <w:pPr>
        <w:rPr>
          <w:sz w:val="21"/>
          <w:lang w:val="en-GB"/>
        </w:rPr>
      </w:pPr>
    </w:p>
    <w:p w14:paraId="434F1343" w14:textId="77777777" w:rsidR="00640CB1" w:rsidRPr="001D15CF" w:rsidRDefault="00640CB1" w:rsidP="00822FA2">
      <w:pPr>
        <w:pStyle w:val="Heading2"/>
      </w:pPr>
      <w:bookmarkStart w:id="105" w:name="_Toc12964280"/>
      <w:r w:rsidRPr="001D15CF">
        <w:t>Multiple Calls</w:t>
      </w:r>
      <w:bookmarkEnd w:id="105"/>
    </w:p>
    <w:p w14:paraId="4BA2D12C" w14:textId="63B01A6D" w:rsidR="00640CB1" w:rsidRPr="000219EC" w:rsidRDefault="00640CB1" w:rsidP="00822FA2">
      <w:pPr>
        <w:pStyle w:val="Heading3"/>
      </w:pPr>
      <w:bookmarkStart w:id="106" w:name="_Toc12964281"/>
      <w:r w:rsidRPr="000219EC">
        <w:t>Description</w:t>
      </w:r>
      <w:bookmarkEnd w:id="106"/>
    </w:p>
    <w:p w14:paraId="403F6B09" w14:textId="77777777" w:rsidR="00640CB1" w:rsidRPr="001D15CF" w:rsidRDefault="00640CB1" w:rsidP="00640CB1">
      <w:pPr>
        <w:rPr>
          <w:sz w:val="21"/>
          <w:lang w:val="en-GB"/>
        </w:rPr>
      </w:pPr>
      <w:r w:rsidRPr="001D15CF">
        <w:rPr>
          <w:sz w:val="21"/>
          <w:lang w:val="en-GB"/>
        </w:rPr>
        <w:t xml:space="preserve">Multiple Calls is the ability to make multiple simultaneous external calls on one line. </w:t>
      </w:r>
    </w:p>
    <w:p w14:paraId="5BFA213E" w14:textId="6AC1B819" w:rsidR="00640CB1" w:rsidRPr="000219EC" w:rsidRDefault="00640CB1" w:rsidP="00822FA2">
      <w:pPr>
        <w:pStyle w:val="Heading3"/>
      </w:pPr>
      <w:bookmarkStart w:id="107" w:name="_Toc12964282"/>
      <w:r w:rsidRPr="000219EC">
        <w:t>Requirement Designator</w:t>
      </w:r>
      <w:bookmarkEnd w:id="107"/>
    </w:p>
    <w:p w14:paraId="25DA33B9" w14:textId="77777777" w:rsidR="00640CB1" w:rsidRPr="001D15CF" w:rsidRDefault="00640CB1" w:rsidP="00640CB1">
      <w:pPr>
        <w:rPr>
          <w:sz w:val="21"/>
          <w:lang w:val="en-GB"/>
        </w:rPr>
      </w:pPr>
      <w:r w:rsidRPr="001D15CF">
        <w:rPr>
          <w:sz w:val="21"/>
          <w:lang w:val="en-GB"/>
        </w:rPr>
        <w:t xml:space="preserve">This feature is Mandatory for CAT-iq 2.0 PP and FP devices. </w:t>
      </w:r>
    </w:p>
    <w:p w14:paraId="3EFEFEC6" w14:textId="77777777" w:rsidR="00640CB1" w:rsidRPr="000219EC" w:rsidRDefault="00640CB1" w:rsidP="00822FA2">
      <w:pPr>
        <w:pStyle w:val="Heading3"/>
      </w:pPr>
      <w:bookmarkStart w:id="108" w:name="_Toc498595427"/>
      <w:bookmarkStart w:id="109" w:name="_Toc498595428"/>
      <w:bookmarkStart w:id="110" w:name="_Toc12964283"/>
      <w:bookmarkEnd w:id="108"/>
      <w:bookmarkEnd w:id="109"/>
      <w:r w:rsidRPr="000219EC">
        <w:t>Functional Requirements</w:t>
      </w:r>
      <w:bookmarkEnd w:id="110"/>
    </w:p>
    <w:p w14:paraId="5780BF1B" w14:textId="77777777" w:rsidR="00640CB1" w:rsidRPr="001D15CF" w:rsidRDefault="00640CB1" w:rsidP="00640CB1">
      <w:pPr>
        <w:rPr>
          <w:sz w:val="21"/>
          <w:lang w:val="en-GB"/>
        </w:rPr>
      </w:pPr>
      <w:r w:rsidRPr="001D15CF">
        <w:rPr>
          <w:sz w:val="21"/>
          <w:lang w:val="en-GB"/>
        </w:rPr>
        <w:t xml:space="preserve">With VoIP lines, it is possible to have several simultaneous calls on the same line, with one PP or several PPs. With PSTN lines, it is only possible to have a double call on one PP (one connection active, the other one on hold). </w:t>
      </w:r>
    </w:p>
    <w:p w14:paraId="01304C19" w14:textId="77777777" w:rsidR="00640CB1" w:rsidRPr="001D15CF" w:rsidRDefault="00640CB1" w:rsidP="00640CB1">
      <w:pPr>
        <w:rPr>
          <w:sz w:val="21"/>
          <w:lang w:val="en-GB"/>
        </w:rPr>
      </w:pPr>
      <w:r w:rsidRPr="001D15CF">
        <w:rPr>
          <w:sz w:val="21"/>
          <w:lang w:val="en-GB"/>
        </w:rPr>
        <w:t>If the "Multiple call" feature is implemented and used on a line, the line may be configured in "single call" mode, or in "multiple call" mode. If a VoIP Line is configured in "single call" mode, the behaviour of a PSTN line is simulated. If a PSTN Line is used in an FP, the line must be configured in "single call" mode and it shall not be possible to change the setting to "multiple call" mode.</w:t>
      </w:r>
    </w:p>
    <w:p w14:paraId="3CC886C5" w14:textId="77777777" w:rsidR="00A5154F" w:rsidRDefault="00A5154F" w:rsidP="00A5154F">
      <w:pPr>
        <w:rPr>
          <w:sz w:val="21"/>
          <w:lang w:val="en-GB"/>
        </w:rPr>
      </w:pPr>
      <w:r w:rsidRPr="00A5154F">
        <w:rPr>
          <w:sz w:val="21"/>
          <w:lang w:val="en-GB"/>
        </w:rPr>
        <w:lastRenderedPageBreak/>
        <w:t>On a multiple call line, configured in Single Call Mode, only one call can be active at a time on the line. Other calls (second, or further) are on-hold and can only become active by replacing the existing one on the same PP.</w:t>
      </w:r>
    </w:p>
    <w:p w14:paraId="22C7B193" w14:textId="722237A0" w:rsidR="00A5154F" w:rsidRPr="00A5154F" w:rsidRDefault="00A5154F" w:rsidP="00A5154F">
      <w:pPr>
        <w:rPr>
          <w:sz w:val="21"/>
          <w:lang w:val="en-GB"/>
        </w:rPr>
      </w:pPr>
      <w:r w:rsidRPr="00A5154F">
        <w:rPr>
          <w:sz w:val="21"/>
          <w:lang w:val="en-GB"/>
        </w:rPr>
        <w:t xml:space="preserve">As such, only one </w:t>
      </w:r>
      <w:r w:rsidR="00D333C4">
        <w:rPr>
          <w:sz w:val="21"/>
          <w:lang w:val="en-GB"/>
        </w:rPr>
        <w:t>PP</w:t>
      </w:r>
      <w:r w:rsidR="00D333C4" w:rsidRPr="00A5154F">
        <w:rPr>
          <w:sz w:val="21"/>
          <w:lang w:val="en-GB"/>
        </w:rPr>
        <w:t xml:space="preserve"> </w:t>
      </w:r>
      <w:r w:rsidRPr="00A5154F">
        <w:rPr>
          <w:sz w:val="21"/>
          <w:lang w:val="en-GB"/>
        </w:rPr>
        <w:t>can participate in the above activity.</w:t>
      </w:r>
    </w:p>
    <w:p w14:paraId="6E2C19E1" w14:textId="327011D0" w:rsidR="00A5154F" w:rsidRPr="00A5154F" w:rsidRDefault="00A5154F" w:rsidP="00A5154F">
      <w:pPr>
        <w:rPr>
          <w:sz w:val="21"/>
          <w:lang w:val="en-GB"/>
        </w:rPr>
      </w:pPr>
      <w:r w:rsidRPr="00A5154F">
        <w:rPr>
          <w:sz w:val="21"/>
          <w:lang w:val="en-GB"/>
        </w:rPr>
        <w:t>So alternatively, a multi call line, configured in Single Call Mode, could be thought of as “Single Handset Mode”</w:t>
      </w:r>
    </w:p>
    <w:p w14:paraId="34E41407" w14:textId="40F5F688" w:rsidR="00640CB1" w:rsidRPr="001D15CF" w:rsidRDefault="00F05517" w:rsidP="00A5154F">
      <w:pPr>
        <w:rPr>
          <w:sz w:val="21"/>
          <w:lang w:val="en-GB"/>
        </w:rPr>
      </w:pPr>
      <w:r w:rsidRPr="001D15CF">
        <w:rPr>
          <w:sz w:val="21"/>
          <w:lang w:val="en-GB"/>
        </w:rPr>
        <w:t>There</w:t>
      </w:r>
      <w:r w:rsidR="00640CB1" w:rsidRPr="001D15CF">
        <w:rPr>
          <w:sz w:val="21"/>
          <w:lang w:val="en-GB"/>
        </w:rPr>
        <w:t xml:space="preserve"> are 2 reasons to </w:t>
      </w:r>
      <w:r w:rsidR="00C97CF8">
        <w:rPr>
          <w:sz w:val="21"/>
          <w:lang w:val="en-GB"/>
        </w:rPr>
        <w:t>use Single Call Mode</w:t>
      </w:r>
      <w:r w:rsidR="00640CB1" w:rsidRPr="001D15CF">
        <w:rPr>
          <w:sz w:val="21"/>
          <w:lang w:val="en-GB"/>
        </w:rPr>
        <w:t>:</w:t>
      </w:r>
      <w:r w:rsidR="00FB42D7">
        <w:rPr>
          <w:sz w:val="21"/>
          <w:lang w:val="en-GB"/>
        </w:rPr>
        <w:t xml:space="preserve"> </w:t>
      </w:r>
      <w:r w:rsidR="00A5154F">
        <w:rPr>
          <w:sz w:val="21"/>
          <w:lang w:val="en-GB"/>
        </w:rPr>
        <w:t xml:space="preserve"> </w:t>
      </w:r>
    </w:p>
    <w:p w14:paraId="2CE12C2F" w14:textId="77777777" w:rsidR="00640CB1" w:rsidRPr="001D15CF" w:rsidRDefault="00640CB1" w:rsidP="00640CB1">
      <w:pPr>
        <w:pStyle w:val="ListParagraph"/>
        <w:numPr>
          <w:ilvl w:val="0"/>
          <w:numId w:val="7"/>
        </w:numPr>
        <w:spacing w:after="120" w:line="240" w:lineRule="auto"/>
        <w:jc w:val="left"/>
        <w:rPr>
          <w:sz w:val="21"/>
          <w:lang w:val="en-GB"/>
        </w:rPr>
      </w:pPr>
      <w:r w:rsidRPr="001D15CF">
        <w:rPr>
          <w:sz w:val="21"/>
          <w:lang w:val="en-GB"/>
        </w:rPr>
        <w:t xml:space="preserve">Can be used as a Network Provider feature to restrict the capability of a line, either to simulate a legacy PSTN line behaviour or to have more possibilities to differentiate the service levels for telephony. </w:t>
      </w:r>
    </w:p>
    <w:p w14:paraId="5568CBAC" w14:textId="77777777" w:rsidR="00640CB1" w:rsidRPr="001D15CF" w:rsidRDefault="00640CB1" w:rsidP="00640CB1">
      <w:pPr>
        <w:pStyle w:val="ListParagraph"/>
        <w:numPr>
          <w:ilvl w:val="0"/>
          <w:numId w:val="7"/>
        </w:numPr>
        <w:spacing w:after="120" w:line="240" w:lineRule="auto"/>
        <w:jc w:val="left"/>
        <w:rPr>
          <w:sz w:val="21"/>
          <w:lang w:val="en-GB"/>
        </w:rPr>
      </w:pPr>
      <w:r w:rsidRPr="001D15CF">
        <w:rPr>
          <w:sz w:val="21"/>
          <w:lang w:val="en-GB"/>
        </w:rPr>
        <w:t>Can be used by the end user to restrict his DECT system, that only one PP in his DECT system can have active calls at the same time.</w:t>
      </w:r>
    </w:p>
    <w:p w14:paraId="5C86A6B7" w14:textId="36FF84A4" w:rsidR="00DD0861" w:rsidRDefault="00DD0861" w:rsidP="00640CB1">
      <w:pPr>
        <w:rPr>
          <w:sz w:val="21"/>
          <w:lang w:val="en-GB"/>
        </w:rPr>
      </w:pPr>
      <w:r>
        <w:rPr>
          <w:sz w:val="21"/>
          <w:lang w:val="en-GB"/>
        </w:rPr>
        <w:t>W</w:t>
      </w:r>
      <w:r w:rsidRPr="00A5154F">
        <w:rPr>
          <w:sz w:val="21"/>
          <w:lang w:val="en-GB"/>
        </w:rPr>
        <w:t xml:space="preserve">hen a </w:t>
      </w:r>
      <w:r>
        <w:rPr>
          <w:sz w:val="21"/>
          <w:lang w:val="en-GB"/>
        </w:rPr>
        <w:t>line</w:t>
      </w:r>
      <w:r w:rsidRPr="00A5154F">
        <w:rPr>
          <w:sz w:val="21"/>
          <w:lang w:val="en-GB"/>
        </w:rPr>
        <w:t xml:space="preserve"> is in Single Call Mode, Call Waiting can only occur on the single PP with the active call.</w:t>
      </w:r>
      <w:r w:rsidRPr="001D15CF">
        <w:rPr>
          <w:sz w:val="21"/>
          <w:lang w:val="en-GB"/>
        </w:rPr>
        <w:t xml:space="preserve"> </w:t>
      </w:r>
    </w:p>
    <w:p w14:paraId="305A5758" w14:textId="5C985F23" w:rsidR="00640CB1" w:rsidRPr="001D15CF" w:rsidRDefault="00640CB1" w:rsidP="00640CB1">
      <w:pPr>
        <w:rPr>
          <w:sz w:val="21"/>
          <w:lang w:val="en-GB"/>
        </w:rPr>
      </w:pPr>
      <w:r w:rsidRPr="001D15CF">
        <w:rPr>
          <w:sz w:val="21"/>
          <w:lang w:val="en-GB"/>
        </w:rPr>
        <w:t xml:space="preserve">In case it is used as Network Provider feature, it shall not be possible to change the setting by the user. In case it is used as end user feature, the setting should be changeable by the WEB UI of the FP with a clear description of the consequences to other features like call waiting, call intrusion, etc. </w:t>
      </w:r>
    </w:p>
    <w:p w14:paraId="14D5A2A3" w14:textId="2ED3EA2A" w:rsidR="00640CB1" w:rsidRPr="000219EC" w:rsidRDefault="00640CB1" w:rsidP="00822FA2">
      <w:pPr>
        <w:pStyle w:val="Heading3"/>
      </w:pPr>
      <w:bookmarkStart w:id="111" w:name="_Toc12964284"/>
      <w:r w:rsidRPr="000219EC">
        <w:t>General Requirements</w:t>
      </w:r>
      <w:bookmarkEnd w:id="111"/>
    </w:p>
    <w:p w14:paraId="62CD0E9F" w14:textId="0A68BAED" w:rsidR="00640CB1" w:rsidRPr="000219EC" w:rsidRDefault="00640CB1" w:rsidP="00822FA2">
      <w:pPr>
        <w:pStyle w:val="Heading3"/>
      </w:pPr>
      <w:bookmarkStart w:id="112" w:name="_Toc12964285"/>
      <w:r w:rsidRPr="000219EC">
        <w:t>Fixed Part</w:t>
      </w:r>
      <w:bookmarkEnd w:id="112"/>
    </w:p>
    <w:p w14:paraId="6FB6C792" w14:textId="77777777" w:rsidR="00640CB1" w:rsidRPr="001D15CF" w:rsidRDefault="00640CB1" w:rsidP="00640CB1">
      <w:pPr>
        <w:autoSpaceDE w:val="0"/>
        <w:autoSpaceDN w:val="0"/>
        <w:adjustRightInd w:val="0"/>
        <w:spacing w:after="0"/>
        <w:rPr>
          <w:sz w:val="21"/>
          <w:lang w:val="en-GB"/>
        </w:rPr>
      </w:pPr>
      <w:r w:rsidRPr="001D15CF">
        <w:rPr>
          <w:sz w:val="21"/>
          <w:lang w:val="en-GB"/>
        </w:rPr>
        <w:t xml:space="preserve">If Multiple Call mode is just a Network provided setting, the WEB UI shall not provide the possibility to change the setting. In this case the ‘Multiple calls mode’ field shall be set to ‘not editable’. </w:t>
      </w:r>
    </w:p>
    <w:p w14:paraId="521315C3" w14:textId="77777777" w:rsidR="00640CB1" w:rsidRPr="001D15CF" w:rsidRDefault="00640CB1" w:rsidP="00640CB1">
      <w:pPr>
        <w:autoSpaceDE w:val="0"/>
        <w:autoSpaceDN w:val="0"/>
        <w:adjustRightInd w:val="0"/>
        <w:spacing w:after="0"/>
        <w:rPr>
          <w:sz w:val="21"/>
          <w:lang w:val="en-GB"/>
        </w:rPr>
      </w:pPr>
    </w:p>
    <w:p w14:paraId="4136BF11" w14:textId="77777777" w:rsidR="00640CB1" w:rsidRPr="001D15CF" w:rsidRDefault="00640CB1" w:rsidP="00640CB1">
      <w:pPr>
        <w:autoSpaceDE w:val="0"/>
        <w:autoSpaceDN w:val="0"/>
        <w:adjustRightInd w:val="0"/>
        <w:spacing w:after="0"/>
        <w:rPr>
          <w:sz w:val="21"/>
          <w:lang w:val="en-GB"/>
        </w:rPr>
      </w:pPr>
      <w:r w:rsidRPr="001D15CF">
        <w:rPr>
          <w:sz w:val="21"/>
          <w:lang w:val="en-GB"/>
        </w:rPr>
        <w:t>If Multiple Call mode is a user configurable setting, it shall be possible to change the setting in the WEB UI and the</w:t>
      </w:r>
      <w:r w:rsidRPr="001D15CF">
        <w:rPr>
          <w:sz w:val="21"/>
        </w:rPr>
        <w:t xml:space="preserve"> ‘</w:t>
      </w:r>
      <w:r w:rsidRPr="001D15CF">
        <w:rPr>
          <w:sz w:val="21"/>
          <w:lang w:val="en-GB"/>
        </w:rPr>
        <w:t xml:space="preserve">Multiple calls mode’ field shall be set to ‘editable’. However, the user shall be precisely informed about the full impact of the change in the behaviour of the DECT system in the WEB UI. </w:t>
      </w:r>
    </w:p>
    <w:p w14:paraId="6C4CD839" w14:textId="0B8451D1" w:rsidR="00640CB1" w:rsidRPr="000219EC" w:rsidRDefault="00640CB1" w:rsidP="00822FA2">
      <w:pPr>
        <w:pStyle w:val="Heading3"/>
      </w:pPr>
      <w:bookmarkStart w:id="113" w:name="_Toc498595432"/>
      <w:bookmarkStart w:id="114" w:name="_Toc498595433"/>
      <w:bookmarkStart w:id="115" w:name="_Toc12964286"/>
      <w:bookmarkEnd w:id="113"/>
      <w:bookmarkEnd w:id="114"/>
      <w:r w:rsidRPr="000219EC">
        <w:t>Portable Part</w:t>
      </w:r>
      <w:bookmarkEnd w:id="115"/>
    </w:p>
    <w:p w14:paraId="5B0FF5DF" w14:textId="77777777" w:rsidR="00640CB1" w:rsidRPr="001D15CF" w:rsidRDefault="00640CB1" w:rsidP="00640CB1">
      <w:pPr>
        <w:autoSpaceDE w:val="0"/>
        <w:autoSpaceDN w:val="0"/>
        <w:adjustRightInd w:val="0"/>
        <w:spacing w:after="0"/>
        <w:rPr>
          <w:sz w:val="21"/>
          <w:lang w:val="en-GB"/>
        </w:rPr>
      </w:pPr>
      <w:r w:rsidRPr="001D15CF">
        <w:rPr>
          <w:sz w:val="21"/>
          <w:lang w:val="en-GB"/>
        </w:rPr>
        <w:t>The PP should not provide the possibility to change the multiple call setting (octet Value in the Field 'Multiple calls mode').</w:t>
      </w:r>
    </w:p>
    <w:p w14:paraId="0E584CE6" w14:textId="77777777" w:rsidR="00640CB1" w:rsidRPr="001D15CF" w:rsidRDefault="00640CB1" w:rsidP="00640CB1">
      <w:pPr>
        <w:autoSpaceDE w:val="0"/>
        <w:autoSpaceDN w:val="0"/>
        <w:adjustRightInd w:val="0"/>
        <w:spacing w:after="0"/>
        <w:rPr>
          <w:sz w:val="21"/>
          <w:lang w:val="en-GB"/>
        </w:rPr>
      </w:pPr>
    </w:p>
    <w:p w14:paraId="6C8AC1B5" w14:textId="77777777" w:rsidR="00640CB1" w:rsidRPr="001D15CF" w:rsidRDefault="00640CB1" w:rsidP="00640CB1">
      <w:pPr>
        <w:autoSpaceDE w:val="0"/>
        <w:autoSpaceDN w:val="0"/>
        <w:adjustRightInd w:val="0"/>
        <w:spacing w:after="0"/>
        <w:rPr>
          <w:sz w:val="21"/>
          <w:lang w:val="en-GB"/>
        </w:rPr>
      </w:pPr>
      <w:r w:rsidRPr="001D15CF">
        <w:rPr>
          <w:sz w:val="21"/>
          <w:lang w:val="en-GB"/>
        </w:rPr>
        <w:t>In case it is supported anyway by the PP, the implementation shall provide a sufficient way to inform the user about the full impact of the change in behaviour of the DECT system. Additionally, the setting shall be hidden or shaded in case the ‘Multiple calls mode’ field is set to ‘not editable’.</w:t>
      </w:r>
    </w:p>
    <w:p w14:paraId="223638C3" w14:textId="112B9BE4" w:rsidR="00640CB1" w:rsidRPr="000219EC" w:rsidRDefault="00640CB1" w:rsidP="00822FA2">
      <w:pPr>
        <w:pStyle w:val="Heading3"/>
      </w:pPr>
      <w:bookmarkStart w:id="116" w:name="_Toc498593733"/>
      <w:bookmarkStart w:id="117" w:name="_Toc498595435"/>
      <w:bookmarkStart w:id="118" w:name="_Toc12964287"/>
      <w:bookmarkEnd w:id="116"/>
      <w:bookmarkEnd w:id="117"/>
      <w:r w:rsidRPr="000219EC">
        <w:t>Optional Requirements</w:t>
      </w:r>
      <w:bookmarkEnd w:id="118"/>
    </w:p>
    <w:p w14:paraId="152C5BFF" w14:textId="77777777" w:rsidR="00640CB1" w:rsidRPr="001D15CF" w:rsidRDefault="00640CB1" w:rsidP="00640CB1">
      <w:pPr>
        <w:rPr>
          <w:sz w:val="21"/>
          <w:lang w:val="en-GB"/>
        </w:rPr>
      </w:pPr>
      <w:r w:rsidRPr="001D15CF">
        <w:rPr>
          <w:sz w:val="21"/>
          <w:lang w:val="en-GB"/>
        </w:rPr>
        <w:t xml:space="preserve">None </w:t>
      </w:r>
    </w:p>
    <w:p w14:paraId="61D2003B" w14:textId="77777777" w:rsidR="00640CB1" w:rsidRPr="000219EC" w:rsidRDefault="00640CB1" w:rsidP="00822FA2">
      <w:pPr>
        <w:pStyle w:val="Heading3"/>
      </w:pPr>
      <w:bookmarkStart w:id="119" w:name="_Toc12964288"/>
      <w:r w:rsidRPr="000219EC">
        <w:t>Defaults and Settings</w:t>
      </w:r>
      <w:bookmarkEnd w:id="119"/>
    </w:p>
    <w:p w14:paraId="505FB2EC" w14:textId="77777777" w:rsidR="00640CB1" w:rsidRPr="001D15CF" w:rsidRDefault="00640CB1" w:rsidP="00640CB1">
      <w:pPr>
        <w:rPr>
          <w:sz w:val="21"/>
          <w:lang w:val="en-GB"/>
        </w:rPr>
      </w:pPr>
      <w:r w:rsidRPr="001D15CF">
        <w:rPr>
          <w:sz w:val="21"/>
          <w:lang w:val="en-GB"/>
        </w:rPr>
        <w:t>Octet Value in the Field 'Multiple calls mode':</w:t>
      </w:r>
    </w:p>
    <w:p w14:paraId="025FD943" w14:textId="77777777" w:rsidR="00640CB1" w:rsidRPr="001D15CF" w:rsidRDefault="00640CB1" w:rsidP="00640CB1">
      <w:pPr>
        <w:rPr>
          <w:sz w:val="21"/>
          <w:lang w:val="en-GB"/>
        </w:rPr>
      </w:pPr>
      <w:r w:rsidRPr="001D15CF">
        <w:rPr>
          <w:sz w:val="21"/>
          <w:lang w:val="en-GB"/>
        </w:rPr>
        <w:lastRenderedPageBreak/>
        <w:t>For PSTN line = "single call"</w:t>
      </w:r>
    </w:p>
    <w:p w14:paraId="321E846E" w14:textId="77777777" w:rsidR="00640CB1" w:rsidRPr="001D15CF" w:rsidRDefault="00640CB1" w:rsidP="00640CB1">
      <w:pPr>
        <w:rPr>
          <w:sz w:val="21"/>
          <w:lang w:val="en-GB"/>
        </w:rPr>
      </w:pPr>
      <w:r w:rsidRPr="001D15CF">
        <w:rPr>
          <w:sz w:val="21"/>
          <w:lang w:val="en-GB"/>
        </w:rPr>
        <w:t>For VoIP line = "multiple call"</w:t>
      </w:r>
    </w:p>
    <w:p w14:paraId="57CB466E" w14:textId="5332060D" w:rsidR="00640CB1" w:rsidRPr="000219EC" w:rsidRDefault="00640CB1" w:rsidP="00822FA2">
      <w:pPr>
        <w:pStyle w:val="Heading3"/>
      </w:pPr>
      <w:bookmarkStart w:id="120" w:name="_Toc12964289"/>
      <w:r w:rsidRPr="000219EC">
        <w:t>References</w:t>
      </w:r>
      <w:bookmarkEnd w:id="120"/>
    </w:p>
    <w:p w14:paraId="2C59CBF8" w14:textId="77777777" w:rsidR="00640CB1" w:rsidRPr="001D15CF" w:rsidRDefault="00640CB1" w:rsidP="00640CB1">
      <w:pPr>
        <w:rPr>
          <w:sz w:val="21"/>
          <w:lang w:val="en-GB"/>
        </w:rPr>
      </w:pPr>
      <w:r w:rsidRPr="001D15CF">
        <w:rPr>
          <w:sz w:val="21"/>
          <w:lang w:val="en-GB"/>
        </w:rPr>
        <w:t>[1], NG</w:t>
      </w:r>
      <w:proofErr w:type="gramStart"/>
      <w:r w:rsidRPr="001D15CF">
        <w:rPr>
          <w:sz w:val="21"/>
          <w:lang w:val="en-GB"/>
        </w:rPr>
        <w:t>1.N.</w:t>
      </w:r>
      <w:proofErr w:type="gramEnd"/>
      <w:r w:rsidRPr="001D15CF">
        <w:rPr>
          <w:sz w:val="21"/>
          <w:lang w:val="en-GB"/>
        </w:rPr>
        <w:t>15 Multiple calls</w:t>
      </w:r>
    </w:p>
    <w:p w14:paraId="0BF2B30D" w14:textId="77777777" w:rsidR="00640CB1" w:rsidRPr="001D15CF" w:rsidRDefault="00640CB1" w:rsidP="00640CB1">
      <w:pPr>
        <w:pStyle w:val="ListParagraph"/>
        <w:rPr>
          <w:sz w:val="21"/>
          <w:lang w:val="en-GB"/>
        </w:rPr>
      </w:pPr>
    </w:p>
    <w:p w14:paraId="78CBB7E9" w14:textId="77777777" w:rsidR="00640CB1" w:rsidRPr="001D15CF" w:rsidRDefault="00640CB1" w:rsidP="00822FA2">
      <w:pPr>
        <w:pStyle w:val="Heading2"/>
      </w:pPr>
      <w:bookmarkStart w:id="121" w:name="_Toc496782219"/>
      <w:bookmarkStart w:id="122" w:name="_Toc496782396"/>
      <w:bookmarkStart w:id="123" w:name="_Toc496782572"/>
      <w:bookmarkStart w:id="124" w:name="_Toc496782810"/>
      <w:bookmarkStart w:id="125" w:name="_Toc498593759"/>
      <w:bookmarkStart w:id="126" w:name="_Toc498595461"/>
      <w:bookmarkStart w:id="127" w:name="_Toc496782220"/>
      <w:bookmarkStart w:id="128" w:name="_Toc496782397"/>
      <w:bookmarkStart w:id="129" w:name="_Toc496782573"/>
      <w:bookmarkStart w:id="130" w:name="_Toc496782811"/>
      <w:bookmarkStart w:id="131" w:name="_Toc498593760"/>
      <w:bookmarkStart w:id="132" w:name="_Toc498595462"/>
      <w:bookmarkStart w:id="133" w:name="_Toc496782221"/>
      <w:bookmarkStart w:id="134" w:name="_Toc496782398"/>
      <w:bookmarkStart w:id="135" w:name="_Toc496782574"/>
      <w:bookmarkStart w:id="136" w:name="_Toc496782812"/>
      <w:bookmarkStart w:id="137" w:name="_Toc498593761"/>
      <w:bookmarkStart w:id="138" w:name="_Toc498595463"/>
      <w:bookmarkStart w:id="139" w:name="_Toc496782222"/>
      <w:bookmarkStart w:id="140" w:name="_Toc496782399"/>
      <w:bookmarkStart w:id="141" w:name="_Toc496782575"/>
      <w:bookmarkStart w:id="142" w:name="_Toc496782813"/>
      <w:bookmarkStart w:id="143" w:name="_Toc498593762"/>
      <w:bookmarkStart w:id="144" w:name="_Toc498595464"/>
      <w:bookmarkStart w:id="145" w:name="_Toc496782223"/>
      <w:bookmarkStart w:id="146" w:name="_Toc496782400"/>
      <w:bookmarkStart w:id="147" w:name="_Toc496782576"/>
      <w:bookmarkStart w:id="148" w:name="_Toc496782814"/>
      <w:bookmarkStart w:id="149" w:name="_Toc498593763"/>
      <w:bookmarkStart w:id="150" w:name="_Toc498595465"/>
      <w:bookmarkStart w:id="151" w:name="_Toc496782224"/>
      <w:bookmarkStart w:id="152" w:name="_Toc496782401"/>
      <w:bookmarkStart w:id="153" w:name="_Toc496782577"/>
      <w:bookmarkStart w:id="154" w:name="_Toc496782815"/>
      <w:bookmarkStart w:id="155" w:name="_Toc498593764"/>
      <w:bookmarkStart w:id="156" w:name="_Toc498595466"/>
      <w:bookmarkStart w:id="157" w:name="_Toc496782225"/>
      <w:bookmarkStart w:id="158" w:name="_Toc496782402"/>
      <w:bookmarkStart w:id="159" w:name="_Toc496782578"/>
      <w:bookmarkStart w:id="160" w:name="_Toc496782816"/>
      <w:bookmarkStart w:id="161" w:name="_Toc498593765"/>
      <w:bookmarkStart w:id="162" w:name="_Toc498595467"/>
      <w:bookmarkStart w:id="163" w:name="_Toc1296429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rsidRPr="001D15CF">
        <w:t>Handset to line attachment</w:t>
      </w:r>
      <w:bookmarkEnd w:id="163"/>
    </w:p>
    <w:p w14:paraId="3A5B5CB5" w14:textId="32AA3D1D" w:rsidR="00640CB1" w:rsidRPr="000219EC" w:rsidRDefault="00640CB1" w:rsidP="00822FA2">
      <w:pPr>
        <w:pStyle w:val="Heading3"/>
      </w:pPr>
      <w:bookmarkStart w:id="164" w:name="_Toc498593767"/>
      <w:bookmarkStart w:id="165" w:name="_Toc498595469"/>
      <w:bookmarkStart w:id="166" w:name="_Toc12964291"/>
      <w:bookmarkEnd w:id="164"/>
      <w:bookmarkEnd w:id="165"/>
      <w:r w:rsidRPr="000219EC">
        <w:t>Description</w:t>
      </w:r>
      <w:bookmarkEnd w:id="166"/>
    </w:p>
    <w:p w14:paraId="5E00575B" w14:textId="77777777" w:rsidR="00640CB1" w:rsidRPr="001D15CF" w:rsidRDefault="00640CB1" w:rsidP="00640CB1">
      <w:pPr>
        <w:rPr>
          <w:sz w:val="21"/>
          <w:lang w:val="en-GB"/>
        </w:rPr>
      </w:pPr>
      <w:r w:rsidRPr="001D15CF">
        <w:rPr>
          <w:sz w:val="21"/>
          <w:lang w:val="en-GB"/>
        </w:rPr>
        <w:t>Handset to line attachment is the ability to attach and detach available lines in a DECT system to PPs in a multi-line environment.</w:t>
      </w:r>
    </w:p>
    <w:p w14:paraId="4E242276" w14:textId="43D0ABBB" w:rsidR="00640CB1" w:rsidRPr="000219EC" w:rsidRDefault="00640CB1" w:rsidP="00822FA2">
      <w:pPr>
        <w:pStyle w:val="Heading3"/>
      </w:pPr>
      <w:bookmarkStart w:id="167" w:name="_Toc12964292"/>
      <w:r w:rsidRPr="000219EC">
        <w:t>Requirement Designator</w:t>
      </w:r>
      <w:bookmarkEnd w:id="167"/>
    </w:p>
    <w:p w14:paraId="5B4AF1FE" w14:textId="77777777" w:rsidR="00640CB1" w:rsidRPr="001D15CF" w:rsidRDefault="00640CB1" w:rsidP="00640CB1">
      <w:pPr>
        <w:rPr>
          <w:sz w:val="21"/>
          <w:lang w:val="en-GB"/>
        </w:rPr>
      </w:pPr>
      <w:r w:rsidRPr="001D15CF">
        <w:rPr>
          <w:sz w:val="21"/>
          <w:lang w:val="en-GB"/>
        </w:rPr>
        <w:t xml:space="preserve">This feature is Mandatory for CAT-iq 2.0 PP and FP devices. </w:t>
      </w:r>
    </w:p>
    <w:p w14:paraId="6532710B" w14:textId="77777777" w:rsidR="00640CB1" w:rsidRPr="000219EC" w:rsidRDefault="00640CB1" w:rsidP="00822FA2">
      <w:pPr>
        <w:pStyle w:val="Heading3"/>
      </w:pPr>
      <w:bookmarkStart w:id="168" w:name="_Toc498595472"/>
      <w:bookmarkStart w:id="169" w:name="_Toc12964293"/>
      <w:bookmarkEnd w:id="168"/>
      <w:r w:rsidRPr="000219EC">
        <w:t>Functional Requirements</w:t>
      </w:r>
      <w:bookmarkEnd w:id="169"/>
    </w:p>
    <w:p w14:paraId="5B278FAE" w14:textId="77777777" w:rsidR="00640CB1" w:rsidRPr="001D15CF" w:rsidRDefault="00640CB1" w:rsidP="00640CB1">
      <w:pPr>
        <w:rPr>
          <w:sz w:val="21"/>
          <w:lang w:val="en-GB"/>
        </w:rPr>
      </w:pPr>
      <w:r w:rsidRPr="001D15CF">
        <w:rPr>
          <w:sz w:val="21"/>
          <w:lang w:val="en-GB"/>
        </w:rPr>
        <w:t xml:space="preserve">If more than one line is available in a DECT system, the user shall have the possibility to choose for every registered PP, on which line it is ringing. This is done by attaching lines to a PP. </w:t>
      </w:r>
    </w:p>
    <w:p w14:paraId="3AF9D6BE" w14:textId="7583ECC0" w:rsidR="00640CB1" w:rsidRPr="000219EC" w:rsidRDefault="00640CB1" w:rsidP="00822FA2">
      <w:pPr>
        <w:pStyle w:val="Heading3"/>
      </w:pPr>
      <w:bookmarkStart w:id="170" w:name="_Toc12964295"/>
      <w:r w:rsidRPr="000219EC">
        <w:t>General Requirements</w:t>
      </w:r>
      <w:bookmarkEnd w:id="170"/>
    </w:p>
    <w:p w14:paraId="1DB0137D" w14:textId="77777777" w:rsidR="00640CB1" w:rsidRPr="001D15CF" w:rsidRDefault="00640CB1" w:rsidP="00640CB1">
      <w:pPr>
        <w:rPr>
          <w:sz w:val="21"/>
          <w:lang w:val="en-GB"/>
        </w:rPr>
      </w:pPr>
      <w:r w:rsidRPr="001D15CF">
        <w:rPr>
          <w:sz w:val="21"/>
          <w:lang w:val="en-GB"/>
        </w:rPr>
        <w:t>The line attachment feature is used to define on which PP an incoming call for a certain line is presented, but it will also be used to present the user the available lines to setup a call from a PP. A DECT System shall have the possibility to attach available lines to PPs from the WEB UI but also from the PP UIs.</w:t>
      </w:r>
    </w:p>
    <w:p w14:paraId="06E85B6F" w14:textId="77777777" w:rsidR="00640CB1" w:rsidRPr="001D15CF" w:rsidRDefault="00640CB1" w:rsidP="00640CB1">
      <w:pPr>
        <w:rPr>
          <w:sz w:val="21"/>
          <w:lang w:val="en-GB"/>
        </w:rPr>
      </w:pPr>
      <w:r w:rsidRPr="001D15CF">
        <w:rPr>
          <w:sz w:val="21"/>
          <w:lang w:val="en-GB"/>
        </w:rPr>
        <w:t xml:space="preserve">In case a PP is being detached from a line, the FP shall check if there is still at least one PP or an FXS port (if FXS devices presence can be recognized trustfully) attached to this line and in case there isn’t, the detaching request shall be rejected by the FP. </w:t>
      </w:r>
    </w:p>
    <w:p w14:paraId="1B086D92" w14:textId="645DAB2B" w:rsidR="00640CB1" w:rsidRPr="000219EC" w:rsidRDefault="00640CB1" w:rsidP="00822FA2">
      <w:pPr>
        <w:pStyle w:val="Heading3"/>
      </w:pPr>
      <w:bookmarkStart w:id="171" w:name="_Toc12964296"/>
      <w:r w:rsidRPr="000219EC">
        <w:t>Fixed Part</w:t>
      </w:r>
      <w:bookmarkEnd w:id="171"/>
    </w:p>
    <w:p w14:paraId="2D602F04" w14:textId="6CFB4451" w:rsidR="00640CB1" w:rsidRPr="001D15CF" w:rsidRDefault="00640CB1" w:rsidP="00640CB1">
      <w:pPr>
        <w:rPr>
          <w:sz w:val="21"/>
          <w:lang w:val="en-GB"/>
        </w:rPr>
      </w:pPr>
      <w:r w:rsidRPr="001D15CF">
        <w:rPr>
          <w:sz w:val="21"/>
          <w:lang w:val="en-GB"/>
        </w:rPr>
        <w:t>In case a line will be added in a DECT System that already has registered PPs,</w:t>
      </w:r>
      <w:r w:rsidR="00AB1EA1" w:rsidRPr="00AB1EA1">
        <w:rPr>
          <w:sz w:val="21"/>
          <w:lang w:val="en-GB"/>
        </w:rPr>
        <w:t xml:space="preserve"> </w:t>
      </w:r>
      <w:r w:rsidR="00722B6D">
        <w:rPr>
          <w:sz w:val="21"/>
          <w:lang w:val="en-GB"/>
        </w:rPr>
        <w:t xml:space="preserve">the </w:t>
      </w:r>
      <w:r w:rsidR="00AB1EA1">
        <w:rPr>
          <w:sz w:val="21"/>
          <w:lang w:val="en-GB"/>
        </w:rPr>
        <w:t>user can choose what lines to attach to what PPs or</w:t>
      </w:r>
      <w:r w:rsidRPr="001D15CF">
        <w:rPr>
          <w:sz w:val="21"/>
          <w:lang w:val="en-GB"/>
        </w:rPr>
        <w:t xml:space="preserve"> the new line shall automatically be attached to all registered PPs </w:t>
      </w:r>
    </w:p>
    <w:p w14:paraId="5DF87009" w14:textId="214148D1" w:rsidR="00640CB1" w:rsidRDefault="00640CB1" w:rsidP="00640CB1">
      <w:pPr>
        <w:rPr>
          <w:sz w:val="21"/>
          <w:lang w:val="en-GB"/>
        </w:rPr>
      </w:pPr>
      <w:r w:rsidRPr="001D15CF">
        <w:rPr>
          <w:sz w:val="21"/>
          <w:lang w:val="en-GB"/>
        </w:rPr>
        <w:t>In case a new PP is registered to a FP</w:t>
      </w:r>
      <w:r w:rsidR="008D5132">
        <w:rPr>
          <w:sz w:val="21"/>
          <w:lang w:val="en-GB"/>
        </w:rPr>
        <w:t xml:space="preserve"> </w:t>
      </w:r>
      <w:r w:rsidR="00722B6D">
        <w:rPr>
          <w:sz w:val="21"/>
          <w:lang w:val="en-GB"/>
        </w:rPr>
        <w:t xml:space="preserve">the </w:t>
      </w:r>
      <w:r w:rsidR="00AB1EA1">
        <w:rPr>
          <w:sz w:val="21"/>
          <w:lang w:val="en-GB"/>
        </w:rPr>
        <w:t xml:space="preserve">user can choose what lines to attach to this PP or </w:t>
      </w:r>
      <w:r w:rsidRPr="001D15CF">
        <w:rPr>
          <w:sz w:val="21"/>
          <w:lang w:val="en-GB"/>
        </w:rPr>
        <w:t>all available lines shall be attached automatically to the new PP.</w:t>
      </w:r>
      <w:r w:rsidR="00042E5F">
        <w:rPr>
          <w:sz w:val="21"/>
          <w:lang w:val="en-GB"/>
        </w:rPr>
        <w:t xml:space="preserve"> </w:t>
      </w:r>
    </w:p>
    <w:p w14:paraId="58636651" w14:textId="609340F5" w:rsidR="00042E5F" w:rsidRPr="001D15CF" w:rsidRDefault="00E54745" w:rsidP="00640CB1">
      <w:pPr>
        <w:rPr>
          <w:sz w:val="21"/>
          <w:lang w:val="en-GB"/>
        </w:rPr>
      </w:pPr>
      <w:r>
        <w:rPr>
          <w:sz w:val="21"/>
          <w:lang w:val="en-GB"/>
        </w:rPr>
        <w:t>T</w:t>
      </w:r>
      <w:r w:rsidR="00042E5F">
        <w:rPr>
          <w:sz w:val="21"/>
          <w:lang w:val="en-GB"/>
        </w:rPr>
        <w:t>he default setting or pre-set shall be attaching all PPs or Lines.</w:t>
      </w:r>
    </w:p>
    <w:p w14:paraId="1EEF0354" w14:textId="72A49B00" w:rsidR="00640CB1" w:rsidRPr="000219EC" w:rsidRDefault="00640CB1" w:rsidP="00822FA2">
      <w:pPr>
        <w:pStyle w:val="Heading3"/>
      </w:pPr>
      <w:bookmarkStart w:id="172" w:name="_Toc501640209"/>
      <w:bookmarkStart w:id="173" w:name="_Toc501640419"/>
      <w:bookmarkStart w:id="174" w:name="_Toc503803816"/>
      <w:bookmarkStart w:id="175" w:name="_Toc503803991"/>
      <w:bookmarkStart w:id="176" w:name="_Toc501640210"/>
      <w:bookmarkStart w:id="177" w:name="_Toc501640420"/>
      <w:bookmarkStart w:id="178" w:name="_Toc503803817"/>
      <w:bookmarkStart w:id="179" w:name="_Toc503803992"/>
      <w:bookmarkStart w:id="180" w:name="_Toc12964297"/>
      <w:bookmarkEnd w:id="172"/>
      <w:bookmarkEnd w:id="173"/>
      <w:bookmarkEnd w:id="174"/>
      <w:bookmarkEnd w:id="175"/>
      <w:bookmarkEnd w:id="176"/>
      <w:bookmarkEnd w:id="177"/>
      <w:bookmarkEnd w:id="178"/>
      <w:bookmarkEnd w:id="179"/>
      <w:r w:rsidRPr="000219EC">
        <w:t>Portable Part</w:t>
      </w:r>
      <w:bookmarkEnd w:id="180"/>
    </w:p>
    <w:p w14:paraId="525F833C" w14:textId="1C8B32E5" w:rsidR="00640CB1" w:rsidRDefault="00640CB1" w:rsidP="00640CB1">
      <w:pPr>
        <w:rPr>
          <w:sz w:val="21"/>
          <w:lang w:val="en-GB"/>
        </w:rPr>
      </w:pPr>
      <w:r w:rsidRPr="001D15CF">
        <w:rPr>
          <w:sz w:val="21"/>
          <w:lang w:val="en-GB"/>
        </w:rPr>
        <w:t xml:space="preserve">If the field ‘Attached handsets’ </w:t>
      </w:r>
      <w:r w:rsidRPr="001D15CF">
        <w:rPr>
          <w:color w:val="auto"/>
          <w:sz w:val="21"/>
          <w:lang w:val="en-GB"/>
        </w:rPr>
        <w:t xml:space="preserve">of [1], chapter </w:t>
      </w:r>
      <w:r w:rsidRPr="001D15CF">
        <w:rPr>
          <w:sz w:val="21"/>
          <w:lang w:val="en-GB"/>
        </w:rPr>
        <w:t xml:space="preserve">7.4.11.4.3 </w:t>
      </w:r>
      <w:r w:rsidRPr="001D15CF">
        <w:rPr>
          <w:color w:val="auto"/>
          <w:sz w:val="21"/>
          <w:lang w:val="en-GB"/>
        </w:rPr>
        <w:t xml:space="preserve">DECT System Settings List’ </w:t>
      </w:r>
      <w:r w:rsidRPr="001D15CF">
        <w:rPr>
          <w:sz w:val="21"/>
          <w:lang w:val="en-GB"/>
        </w:rPr>
        <w:t>is set to ‘not editable’, the PP shall hide or shade the setting in the PP UI.</w:t>
      </w:r>
    </w:p>
    <w:p w14:paraId="7473E058" w14:textId="77777777" w:rsidR="0051178F" w:rsidRPr="001D15CF" w:rsidRDefault="0051178F" w:rsidP="0051178F">
      <w:pPr>
        <w:rPr>
          <w:sz w:val="21"/>
          <w:lang w:val="en-GB"/>
        </w:rPr>
      </w:pPr>
      <w:r>
        <w:rPr>
          <w:sz w:val="21"/>
          <w:lang w:val="en-GB"/>
        </w:rPr>
        <w:t>If the user can choose what lines to attach to what PPs, the default setting or pre-set shall be attaching all PPs or Lines.</w:t>
      </w:r>
    </w:p>
    <w:p w14:paraId="353A66D8" w14:textId="40639A5B" w:rsidR="00640CB1" w:rsidRPr="000219EC" w:rsidRDefault="00640CB1" w:rsidP="00822FA2">
      <w:pPr>
        <w:pStyle w:val="Heading3"/>
      </w:pPr>
      <w:bookmarkStart w:id="181" w:name="_Toc12964298"/>
      <w:r w:rsidRPr="000219EC">
        <w:lastRenderedPageBreak/>
        <w:t>Optional Requirements</w:t>
      </w:r>
      <w:bookmarkEnd w:id="181"/>
    </w:p>
    <w:p w14:paraId="1C884257" w14:textId="77777777" w:rsidR="00640CB1" w:rsidRPr="001D15CF" w:rsidRDefault="00640CB1" w:rsidP="00640CB1">
      <w:pPr>
        <w:rPr>
          <w:sz w:val="21"/>
          <w:lang w:val="en-GB"/>
        </w:rPr>
      </w:pPr>
      <w:r w:rsidRPr="001D15CF">
        <w:rPr>
          <w:sz w:val="21"/>
          <w:lang w:val="en-GB"/>
        </w:rPr>
        <w:t xml:space="preserve">The FP can provide the configuration of an internal only telephony system setup. In such an internal only setup, the PPs and FXS port devices can just setup internal calls, but no external calls any more. </w:t>
      </w:r>
    </w:p>
    <w:p w14:paraId="3265BD3A" w14:textId="7B4C07CC" w:rsidR="00640CB1" w:rsidRPr="001D15CF" w:rsidRDefault="00640CB1" w:rsidP="00640CB1">
      <w:pPr>
        <w:rPr>
          <w:sz w:val="21"/>
          <w:lang w:val="en-GB"/>
        </w:rPr>
      </w:pPr>
      <w:r w:rsidRPr="001D15CF">
        <w:rPr>
          <w:sz w:val="21"/>
          <w:lang w:val="en-GB"/>
        </w:rPr>
        <w:t xml:space="preserve">If this feature is supported, the FP shall allow to detach all devices from the lines and no check needs to be done any more </w:t>
      </w:r>
      <w:r w:rsidR="008A0172">
        <w:rPr>
          <w:sz w:val="21"/>
          <w:lang w:val="en-GB"/>
        </w:rPr>
        <w:t>t</w:t>
      </w:r>
      <w:r w:rsidRPr="001D15CF">
        <w:rPr>
          <w:sz w:val="21"/>
          <w:lang w:val="en-GB"/>
        </w:rPr>
        <w:t>o prevent detaching all PPs. The functionality shall be treated as a feature, meaning that</w:t>
      </w:r>
      <w:r w:rsidR="008A0172">
        <w:rPr>
          <w:sz w:val="21"/>
          <w:lang w:val="en-GB"/>
        </w:rPr>
        <w:t xml:space="preserve"> the</w:t>
      </w:r>
      <w:r w:rsidRPr="001D15CF">
        <w:rPr>
          <w:sz w:val="21"/>
          <w:lang w:val="en-GB"/>
        </w:rPr>
        <w:t xml:space="preserve"> activation/deactivation option shall be provided by the WEB UI to control this feature. The detaching of all PPs from a line shall be handled by this setting in the background (without transparent user information). </w:t>
      </w:r>
    </w:p>
    <w:p w14:paraId="041927B3" w14:textId="77777777" w:rsidR="00640CB1" w:rsidRPr="001D15CF" w:rsidRDefault="00640CB1" w:rsidP="00640CB1">
      <w:pPr>
        <w:rPr>
          <w:sz w:val="21"/>
          <w:lang w:val="en-GB"/>
        </w:rPr>
      </w:pPr>
      <w:r w:rsidRPr="001D15CF">
        <w:rPr>
          <w:sz w:val="21"/>
          <w:lang w:val="en-GB"/>
        </w:rPr>
        <w:t xml:space="preserve">In case internal only feature is activated, the FP shall set the field ‘Attached handsets’ </w:t>
      </w:r>
      <w:r w:rsidRPr="001D15CF">
        <w:rPr>
          <w:color w:val="auto"/>
          <w:sz w:val="21"/>
          <w:lang w:val="en-GB"/>
        </w:rPr>
        <w:t>of [1], chapter ‘</w:t>
      </w:r>
      <w:r w:rsidRPr="001D15CF">
        <w:rPr>
          <w:sz w:val="21"/>
          <w:lang w:val="en-GB"/>
        </w:rPr>
        <w:t xml:space="preserve">7.4.11.4.3 </w:t>
      </w:r>
      <w:r w:rsidRPr="001D15CF">
        <w:rPr>
          <w:color w:val="auto"/>
          <w:sz w:val="21"/>
          <w:lang w:val="en-GB"/>
        </w:rPr>
        <w:t xml:space="preserve">DECT System Settings List’ </w:t>
      </w:r>
      <w:r w:rsidRPr="001D15CF">
        <w:rPr>
          <w:sz w:val="21"/>
          <w:lang w:val="en-GB"/>
        </w:rPr>
        <w:t xml:space="preserve">to not editable for the PP. </w:t>
      </w:r>
    </w:p>
    <w:p w14:paraId="5414B865" w14:textId="77777777" w:rsidR="00640CB1" w:rsidRPr="000219EC" w:rsidRDefault="00640CB1" w:rsidP="00822FA2">
      <w:pPr>
        <w:pStyle w:val="Heading3"/>
      </w:pPr>
      <w:bookmarkStart w:id="182" w:name="_Toc12964299"/>
      <w:r w:rsidRPr="000219EC">
        <w:t>Defaults and Settings</w:t>
      </w:r>
      <w:bookmarkEnd w:id="182"/>
    </w:p>
    <w:p w14:paraId="39F2E7A3" w14:textId="77777777" w:rsidR="00640CB1" w:rsidRPr="001D15CF" w:rsidRDefault="00640CB1" w:rsidP="00640CB1">
      <w:pPr>
        <w:rPr>
          <w:sz w:val="21"/>
          <w:lang w:val="en-GB"/>
        </w:rPr>
      </w:pPr>
      <w:r w:rsidRPr="001D15CF">
        <w:rPr>
          <w:sz w:val="21"/>
          <w:lang w:val="en-GB"/>
        </w:rPr>
        <w:t>None</w:t>
      </w:r>
    </w:p>
    <w:p w14:paraId="36AD361A" w14:textId="77777777" w:rsidR="00640CB1" w:rsidRPr="000219EC" w:rsidRDefault="00640CB1" w:rsidP="00822FA2">
      <w:pPr>
        <w:pStyle w:val="Heading3"/>
      </w:pPr>
      <w:bookmarkStart w:id="183" w:name="_Toc12964300"/>
      <w:r w:rsidRPr="000219EC">
        <w:t>References</w:t>
      </w:r>
      <w:bookmarkEnd w:id="183"/>
    </w:p>
    <w:p w14:paraId="2E014DC7" w14:textId="77777777" w:rsidR="00640CB1" w:rsidRPr="001D15CF" w:rsidRDefault="00640CB1" w:rsidP="00640CB1">
      <w:pPr>
        <w:rPr>
          <w:sz w:val="21"/>
          <w:lang w:val="en-GB"/>
        </w:rPr>
      </w:pPr>
      <w:r w:rsidRPr="001D15CF">
        <w:rPr>
          <w:sz w:val="21"/>
          <w:lang w:val="en-GB"/>
        </w:rPr>
        <w:t>[1], Multiple lines feature NG</w:t>
      </w:r>
      <w:proofErr w:type="gramStart"/>
      <w:r w:rsidRPr="001D15CF">
        <w:rPr>
          <w:sz w:val="21"/>
          <w:lang w:val="en-GB"/>
        </w:rPr>
        <w:t>1.N.</w:t>
      </w:r>
      <w:proofErr w:type="gramEnd"/>
      <w:r w:rsidRPr="001D15CF">
        <w:rPr>
          <w:sz w:val="21"/>
          <w:lang w:val="en-GB"/>
        </w:rPr>
        <w:t>14</w:t>
      </w:r>
    </w:p>
    <w:p w14:paraId="031185F7" w14:textId="0C2FD857" w:rsidR="00640CB1" w:rsidRPr="001D15CF" w:rsidRDefault="00640CB1" w:rsidP="00640CB1">
      <w:pPr>
        <w:rPr>
          <w:sz w:val="21"/>
          <w:lang w:val="en-GB"/>
        </w:rPr>
      </w:pPr>
      <w:r w:rsidRPr="001D15CF">
        <w:rPr>
          <w:sz w:val="21"/>
          <w:lang w:val="en-GB"/>
        </w:rPr>
        <w:t>[</w:t>
      </w:r>
      <w:r w:rsidR="00CB5B77">
        <w:rPr>
          <w:sz w:val="21"/>
          <w:lang w:val="en-GB"/>
        </w:rPr>
        <w:t>1</w:t>
      </w:r>
      <w:r w:rsidRPr="001D15CF">
        <w:rPr>
          <w:sz w:val="21"/>
          <w:lang w:val="en-GB"/>
        </w:rPr>
        <w:t>], 7.4.7.2 Terminal attachment and line settings</w:t>
      </w:r>
    </w:p>
    <w:p w14:paraId="524D10D2" w14:textId="77777777" w:rsidR="00640CB1" w:rsidRPr="001D15CF" w:rsidRDefault="00640CB1" w:rsidP="00640CB1">
      <w:pPr>
        <w:rPr>
          <w:sz w:val="21"/>
          <w:lang w:val="en-GB"/>
        </w:rPr>
      </w:pPr>
    </w:p>
    <w:p w14:paraId="718B3C0E" w14:textId="77777777" w:rsidR="00640CB1" w:rsidRPr="001D15CF" w:rsidRDefault="00640CB1" w:rsidP="00822FA2">
      <w:pPr>
        <w:pStyle w:val="Heading2"/>
      </w:pPr>
      <w:bookmarkStart w:id="184" w:name="_Toc12964301"/>
      <w:r w:rsidRPr="001D15CF">
        <w:t>Call Forwarding (external calls)</w:t>
      </w:r>
      <w:bookmarkEnd w:id="184"/>
    </w:p>
    <w:p w14:paraId="058BC7EC" w14:textId="257C42CD" w:rsidR="00640CB1" w:rsidRPr="000219EC" w:rsidRDefault="00640CB1" w:rsidP="00822FA2">
      <w:pPr>
        <w:pStyle w:val="Heading3"/>
      </w:pPr>
      <w:bookmarkStart w:id="185" w:name="_Toc498593777"/>
      <w:bookmarkStart w:id="186" w:name="_Toc498595481"/>
      <w:bookmarkStart w:id="187" w:name="_Toc12964302"/>
      <w:bookmarkEnd w:id="185"/>
      <w:bookmarkEnd w:id="186"/>
      <w:r w:rsidRPr="000219EC">
        <w:t>Description</w:t>
      </w:r>
      <w:bookmarkEnd w:id="187"/>
    </w:p>
    <w:p w14:paraId="5E814C53" w14:textId="77777777" w:rsidR="00640CB1" w:rsidRPr="001D15CF" w:rsidRDefault="00640CB1" w:rsidP="00640CB1">
      <w:pPr>
        <w:rPr>
          <w:sz w:val="21"/>
          <w:lang w:val="en-GB"/>
        </w:rPr>
      </w:pPr>
      <w:r w:rsidRPr="001D15CF">
        <w:rPr>
          <w:sz w:val="21"/>
          <w:lang w:val="en-GB"/>
        </w:rPr>
        <w:t xml:space="preserve">Call Forwarding is the ability to request a redirection of external incoming calls in the network. </w:t>
      </w:r>
    </w:p>
    <w:p w14:paraId="2159F0B5" w14:textId="1CCBBDBF" w:rsidR="00640CB1" w:rsidRPr="000219EC" w:rsidRDefault="00640CB1" w:rsidP="00822FA2">
      <w:pPr>
        <w:pStyle w:val="Heading3"/>
      </w:pPr>
      <w:bookmarkStart w:id="188" w:name="_Toc12964303"/>
      <w:r w:rsidRPr="000219EC">
        <w:t>Requirement Designator</w:t>
      </w:r>
      <w:bookmarkEnd w:id="188"/>
    </w:p>
    <w:p w14:paraId="12742074" w14:textId="77777777" w:rsidR="00640CB1" w:rsidRPr="001D15CF" w:rsidRDefault="00640CB1" w:rsidP="00640CB1">
      <w:pPr>
        <w:rPr>
          <w:sz w:val="21"/>
          <w:lang w:val="en-GB"/>
        </w:rPr>
      </w:pPr>
      <w:r w:rsidRPr="001D15CF">
        <w:rPr>
          <w:sz w:val="21"/>
          <w:lang w:val="en-GB"/>
        </w:rPr>
        <w:t xml:space="preserve">This feature is Mandatory for CAT-iq 2.0 PP and FP devices. </w:t>
      </w:r>
    </w:p>
    <w:p w14:paraId="0C0DCDAC" w14:textId="77777777" w:rsidR="00640CB1" w:rsidRPr="000219EC" w:rsidRDefault="00640CB1" w:rsidP="00822FA2">
      <w:pPr>
        <w:pStyle w:val="Heading3"/>
      </w:pPr>
      <w:bookmarkStart w:id="189" w:name="_Toc498595484"/>
      <w:bookmarkStart w:id="190" w:name="_Toc12964304"/>
      <w:bookmarkEnd w:id="189"/>
      <w:r w:rsidRPr="000219EC">
        <w:t>Functional Requirements</w:t>
      </w:r>
      <w:bookmarkEnd w:id="190"/>
    </w:p>
    <w:p w14:paraId="0897F68F" w14:textId="77777777" w:rsidR="00640CB1" w:rsidRPr="001D15CF" w:rsidRDefault="00640CB1" w:rsidP="00640CB1">
      <w:pPr>
        <w:rPr>
          <w:sz w:val="21"/>
          <w:lang w:val="en-GB"/>
        </w:rPr>
      </w:pPr>
      <w:r w:rsidRPr="001D15CF">
        <w:rPr>
          <w:sz w:val="21"/>
          <w:lang w:val="en-GB"/>
        </w:rPr>
        <w:t xml:space="preserve">In some networks, call forwarding can be activated and deactivated fully on protocol level, other networks still use the legacy method of setting up a call and sending a DTMF ‘activation code’ as prefix to the call forwarding number. </w:t>
      </w:r>
    </w:p>
    <w:p w14:paraId="48DA92D5" w14:textId="7CDFEF6D" w:rsidR="00640CB1" w:rsidRPr="001D15CF" w:rsidRDefault="00640CB1" w:rsidP="00640CB1">
      <w:pPr>
        <w:rPr>
          <w:sz w:val="21"/>
          <w:lang w:val="en-GB"/>
        </w:rPr>
      </w:pPr>
      <w:r w:rsidRPr="001D15CF">
        <w:rPr>
          <w:sz w:val="21"/>
          <w:lang w:val="en-GB"/>
        </w:rPr>
        <w:t xml:space="preserve">Both methods of initiating forwarding’s will be described from now on </w:t>
      </w:r>
      <w:r w:rsidR="00806E65">
        <w:rPr>
          <w:sz w:val="21"/>
          <w:lang w:val="en-GB"/>
        </w:rPr>
        <w:t>as</w:t>
      </w:r>
      <w:r w:rsidR="00806E65" w:rsidRPr="001D15CF">
        <w:rPr>
          <w:sz w:val="21"/>
          <w:lang w:val="en-GB"/>
        </w:rPr>
        <w:t xml:space="preserve"> </w:t>
      </w:r>
      <w:r w:rsidRPr="001D15CF">
        <w:rPr>
          <w:sz w:val="21"/>
          <w:lang w:val="en-GB"/>
        </w:rPr>
        <w:t>“Protocol Forwarding” and “Legacy Forwarding”.</w:t>
      </w:r>
    </w:p>
    <w:p w14:paraId="043FC8C7" w14:textId="420BD493" w:rsidR="00640CB1" w:rsidRPr="000219EC" w:rsidRDefault="00640CB1" w:rsidP="00822FA2">
      <w:pPr>
        <w:pStyle w:val="Heading3"/>
      </w:pPr>
      <w:bookmarkStart w:id="191" w:name="_Toc12964305"/>
      <w:r w:rsidRPr="000219EC">
        <w:t>General Requirements</w:t>
      </w:r>
      <w:bookmarkEnd w:id="191"/>
    </w:p>
    <w:p w14:paraId="1E063424" w14:textId="77777777" w:rsidR="00640CB1" w:rsidRPr="001D15CF" w:rsidRDefault="00640CB1" w:rsidP="00640CB1">
      <w:pPr>
        <w:rPr>
          <w:sz w:val="21"/>
          <w:lang w:val="en-GB"/>
        </w:rPr>
      </w:pPr>
      <w:r w:rsidRPr="001D15CF">
        <w:rPr>
          <w:sz w:val="21"/>
          <w:lang w:val="en-GB"/>
        </w:rPr>
        <w:t xml:space="preserve">Whenever supported on network side the FP shall implement “Protocol Forwarding”. In case the FP is not designed for a specific network or if there is a chance that “Protocol Forwarding” will not work, “Legacy Forwarding” shall be implemented by default. </w:t>
      </w:r>
    </w:p>
    <w:p w14:paraId="6F0B053E" w14:textId="77777777" w:rsidR="00640CB1" w:rsidRPr="000219EC" w:rsidRDefault="00640CB1" w:rsidP="00822FA2">
      <w:pPr>
        <w:pStyle w:val="Heading3"/>
      </w:pPr>
      <w:bookmarkStart w:id="192" w:name="_Toc12964306"/>
      <w:r w:rsidRPr="000219EC">
        <w:lastRenderedPageBreak/>
        <w:t>Fixed Part</w:t>
      </w:r>
      <w:bookmarkEnd w:id="192"/>
      <w:r w:rsidRPr="000219EC">
        <w:t xml:space="preserve"> </w:t>
      </w:r>
    </w:p>
    <w:p w14:paraId="14D51642" w14:textId="6CE09674" w:rsidR="00640CB1" w:rsidRPr="008A0172" w:rsidRDefault="00640CB1" w:rsidP="00822FA2">
      <w:pPr>
        <w:pStyle w:val="Heading4"/>
        <w:rPr>
          <w:u w:val="single"/>
        </w:rPr>
      </w:pPr>
      <w:bookmarkStart w:id="193" w:name="_Toc12964307"/>
      <w:r w:rsidRPr="008A0172">
        <w:rPr>
          <w:u w:val="single"/>
        </w:rPr>
        <w:t xml:space="preserve">Protocol </w:t>
      </w:r>
      <w:proofErr w:type="spellStart"/>
      <w:r w:rsidRPr="008A0172">
        <w:rPr>
          <w:u w:val="single"/>
        </w:rPr>
        <w:t>Forwarding</w:t>
      </w:r>
      <w:bookmarkEnd w:id="193"/>
      <w:proofErr w:type="spellEnd"/>
    </w:p>
    <w:p w14:paraId="4DC3A9D5" w14:textId="77777777" w:rsidR="00640CB1" w:rsidRPr="001D15CF" w:rsidRDefault="00640CB1" w:rsidP="00640CB1">
      <w:pPr>
        <w:rPr>
          <w:sz w:val="21"/>
          <w:lang w:val="en-GB"/>
        </w:rPr>
      </w:pPr>
      <w:r w:rsidRPr="001D15CF">
        <w:rPr>
          <w:sz w:val="21"/>
          <w:lang w:val="en-GB"/>
        </w:rPr>
        <w:t xml:space="preserve">With Protocol Forwarding the FP gets back the real forwarding status after activation or deactivation. It shall always represent this status in the corresponding Call Forwarding field and indicate any change of status with a list change indication. </w:t>
      </w:r>
    </w:p>
    <w:p w14:paraId="665731A2" w14:textId="77777777" w:rsidR="00640CB1" w:rsidRPr="001D15CF" w:rsidRDefault="00640CB1" w:rsidP="00640CB1">
      <w:pPr>
        <w:rPr>
          <w:sz w:val="21"/>
          <w:lang w:val="en-GB"/>
        </w:rPr>
      </w:pPr>
      <w:r w:rsidRPr="001D15CF">
        <w:rPr>
          <w:sz w:val="21"/>
          <w:lang w:val="en-GB"/>
        </w:rPr>
        <w:t xml:space="preserve">To indicate PPs that Protocol Forwarding is used on FP side, the length fields of activation and deactivation codes of the corresponding forwarding type shall be set and kept to zero. </w:t>
      </w:r>
    </w:p>
    <w:p w14:paraId="3A180B37" w14:textId="77777777" w:rsidR="00640CB1" w:rsidRPr="001D15CF" w:rsidRDefault="00640CB1" w:rsidP="00640CB1">
      <w:pPr>
        <w:rPr>
          <w:sz w:val="21"/>
          <w:lang w:val="en-GB"/>
        </w:rPr>
      </w:pPr>
      <w:r w:rsidRPr="001D15CF">
        <w:rPr>
          <w:sz w:val="21"/>
          <w:lang w:val="en-GB"/>
        </w:rPr>
        <w:t>Call forwarding activation and deactivation codes shall not be configurable for the user.</w:t>
      </w:r>
    </w:p>
    <w:p w14:paraId="4772FE05" w14:textId="77777777" w:rsidR="00640CB1" w:rsidRPr="008A0172" w:rsidRDefault="00640CB1" w:rsidP="00822FA2">
      <w:pPr>
        <w:pStyle w:val="Heading4"/>
        <w:rPr>
          <w:u w:val="single"/>
        </w:rPr>
      </w:pPr>
      <w:bookmarkStart w:id="194" w:name="_Toc12964308"/>
      <w:r w:rsidRPr="008A0172">
        <w:rPr>
          <w:u w:val="single"/>
        </w:rPr>
        <w:t xml:space="preserve">Legacy </w:t>
      </w:r>
      <w:proofErr w:type="spellStart"/>
      <w:r w:rsidRPr="008A0172">
        <w:rPr>
          <w:u w:val="single"/>
        </w:rPr>
        <w:t>Forwarding</w:t>
      </w:r>
      <w:bookmarkEnd w:id="194"/>
      <w:proofErr w:type="spellEnd"/>
    </w:p>
    <w:p w14:paraId="2187D2C5" w14:textId="77777777" w:rsidR="00640CB1" w:rsidRPr="001D15CF" w:rsidRDefault="00640CB1" w:rsidP="00640CB1">
      <w:pPr>
        <w:rPr>
          <w:sz w:val="21"/>
          <w:lang w:val="en-GB"/>
        </w:rPr>
      </w:pPr>
      <w:r w:rsidRPr="001D15CF">
        <w:rPr>
          <w:sz w:val="21"/>
          <w:lang w:val="en-GB"/>
        </w:rPr>
        <w:t xml:space="preserve">In Legacy Forwarding the FP is activating or deactivating a forwarding on user request, but after activation or deactivation the FP does not know whether the request was successful or not. Anyway, the Value octet of the corresponding Call Forwarding field shall be kept to the value of the last activation request. </w:t>
      </w:r>
    </w:p>
    <w:p w14:paraId="72AD97F2" w14:textId="089CC845" w:rsidR="00640CB1" w:rsidRPr="001D15CF" w:rsidRDefault="00640CB1" w:rsidP="00640CB1">
      <w:pPr>
        <w:rPr>
          <w:sz w:val="21"/>
          <w:lang w:val="en-GB"/>
        </w:rPr>
      </w:pPr>
      <w:r w:rsidRPr="001D15CF">
        <w:rPr>
          <w:sz w:val="21"/>
          <w:lang w:val="en-GB"/>
        </w:rPr>
        <w:t xml:space="preserve">Call forwarding activation and deactivation codes shall be configurable in the FP </w:t>
      </w:r>
      <w:r w:rsidR="0097719F">
        <w:rPr>
          <w:sz w:val="21"/>
          <w:lang w:val="en-GB"/>
        </w:rPr>
        <w:t xml:space="preserve">Web </w:t>
      </w:r>
      <w:r w:rsidRPr="001D15CF">
        <w:rPr>
          <w:sz w:val="21"/>
          <w:lang w:val="en-GB"/>
        </w:rPr>
        <w:t>UI.</w:t>
      </w:r>
    </w:p>
    <w:p w14:paraId="08AB0A97" w14:textId="517DBDFB" w:rsidR="00640CB1" w:rsidRPr="000219EC" w:rsidRDefault="00640CB1" w:rsidP="00822FA2">
      <w:pPr>
        <w:pStyle w:val="Heading3"/>
      </w:pPr>
      <w:bookmarkStart w:id="195" w:name="_Toc12964309"/>
      <w:r w:rsidRPr="000219EC">
        <w:t>Portable Part</w:t>
      </w:r>
      <w:bookmarkEnd w:id="195"/>
    </w:p>
    <w:p w14:paraId="24C1F715" w14:textId="77777777" w:rsidR="00640CB1" w:rsidRPr="001D15CF" w:rsidRDefault="00640CB1" w:rsidP="00640CB1">
      <w:pPr>
        <w:rPr>
          <w:sz w:val="21"/>
          <w:lang w:val="en-GB"/>
        </w:rPr>
      </w:pPr>
      <w:r w:rsidRPr="001D15CF">
        <w:rPr>
          <w:sz w:val="21"/>
          <w:lang w:val="en-GB"/>
        </w:rPr>
        <w:t xml:space="preserve">The PP shall provide the option to configure forwarding numbers for every forwarding type (CFU, CFB, CFNA) on each line the PP is attached to. The number shall be editable and permanently stored in the corresponding ‘call forwarding’ field in the line settings list, independently of the call forwarding status. Activation and deactivation functionality shall be provided for all redirection types and each line the PP is attached to. </w:t>
      </w:r>
    </w:p>
    <w:p w14:paraId="4030AB42" w14:textId="77777777" w:rsidR="00640CB1" w:rsidRPr="001D15CF" w:rsidRDefault="00640CB1" w:rsidP="00640CB1">
      <w:pPr>
        <w:rPr>
          <w:sz w:val="21"/>
          <w:lang w:val="en-GB"/>
        </w:rPr>
      </w:pPr>
      <w:r w:rsidRPr="001D15CF">
        <w:rPr>
          <w:sz w:val="21"/>
          <w:lang w:val="en-GB"/>
        </w:rPr>
        <w:t xml:space="preserve">In case the call forwarding field holds activation and/or deactivation codes (length octets not 0), the PP knows that Legacy Forwarding is used. If the octet length is zero, Protocol Forwarding is used by the FP. </w:t>
      </w:r>
    </w:p>
    <w:p w14:paraId="2626D985" w14:textId="77777777" w:rsidR="00640CB1" w:rsidRPr="008A0172" w:rsidRDefault="00640CB1" w:rsidP="00822FA2">
      <w:pPr>
        <w:pStyle w:val="Heading4"/>
        <w:rPr>
          <w:u w:val="single"/>
        </w:rPr>
      </w:pPr>
      <w:bookmarkStart w:id="196" w:name="_Toc12964310"/>
      <w:r w:rsidRPr="008A0172">
        <w:rPr>
          <w:u w:val="single"/>
        </w:rPr>
        <w:t xml:space="preserve">Protocol </w:t>
      </w:r>
      <w:proofErr w:type="spellStart"/>
      <w:r w:rsidRPr="008A0172">
        <w:rPr>
          <w:u w:val="single"/>
        </w:rPr>
        <w:t>Forwarding</w:t>
      </w:r>
      <w:bookmarkEnd w:id="196"/>
      <w:proofErr w:type="spellEnd"/>
    </w:p>
    <w:p w14:paraId="3B73954A" w14:textId="77777777" w:rsidR="00640CB1" w:rsidRPr="001D15CF" w:rsidRDefault="00640CB1" w:rsidP="00640CB1">
      <w:pPr>
        <w:rPr>
          <w:sz w:val="21"/>
          <w:lang w:val="en-GB"/>
        </w:rPr>
      </w:pPr>
      <w:r w:rsidRPr="001D15CF">
        <w:rPr>
          <w:sz w:val="21"/>
          <w:lang w:val="en-GB"/>
        </w:rPr>
        <w:t xml:space="preserve">With Protocol Forwarding the call forwarding status for each line is well known in a DECT system and the PP can read the status in the Value octet in each call forwarding field. </w:t>
      </w:r>
    </w:p>
    <w:p w14:paraId="5C3306C8" w14:textId="77777777" w:rsidR="00640CB1" w:rsidRPr="001D15CF" w:rsidRDefault="00640CB1" w:rsidP="00640CB1">
      <w:pPr>
        <w:rPr>
          <w:sz w:val="21"/>
          <w:lang w:val="en-GB"/>
        </w:rPr>
      </w:pPr>
      <w:r w:rsidRPr="001D15CF">
        <w:rPr>
          <w:sz w:val="21"/>
          <w:lang w:val="en-GB"/>
        </w:rPr>
        <w:t xml:space="preserve">The PP shall cache the status of the ‘value’ octet in the forwarding fields and provide the forwarding status as UI information to the user. The user shall be able to recognize easily if any call forwarding is activated on its attached lines. Any call forwarding status change, indicated by list change indication, shall be immediately indicated to the user. </w:t>
      </w:r>
    </w:p>
    <w:p w14:paraId="2C980AC3" w14:textId="77777777" w:rsidR="00640CB1" w:rsidRPr="001D15CF" w:rsidRDefault="00640CB1" w:rsidP="00640CB1">
      <w:pPr>
        <w:rPr>
          <w:sz w:val="21"/>
          <w:lang w:val="en-GB"/>
        </w:rPr>
      </w:pPr>
      <w:r w:rsidRPr="001D15CF">
        <w:rPr>
          <w:sz w:val="21"/>
          <w:lang w:val="en-GB"/>
        </w:rPr>
        <w:t>In Protocol Forwarding a forwarding status is either on or off. This shall be considered in the PP UI concept.</w:t>
      </w:r>
    </w:p>
    <w:p w14:paraId="5FE1A817" w14:textId="77777777" w:rsidR="00640CB1" w:rsidRPr="008A0172" w:rsidRDefault="00640CB1" w:rsidP="00822FA2">
      <w:pPr>
        <w:pStyle w:val="Heading4"/>
        <w:rPr>
          <w:u w:val="single"/>
        </w:rPr>
      </w:pPr>
      <w:bookmarkStart w:id="197" w:name="_Toc12964311"/>
      <w:r w:rsidRPr="008A0172">
        <w:rPr>
          <w:u w:val="single"/>
        </w:rPr>
        <w:t xml:space="preserve">Legacy </w:t>
      </w:r>
      <w:proofErr w:type="spellStart"/>
      <w:r w:rsidRPr="008A0172">
        <w:rPr>
          <w:u w:val="single"/>
        </w:rPr>
        <w:t>Forwarding</w:t>
      </w:r>
      <w:bookmarkEnd w:id="197"/>
      <w:proofErr w:type="spellEnd"/>
    </w:p>
    <w:p w14:paraId="6EFA5E9B" w14:textId="77777777" w:rsidR="00640CB1" w:rsidRPr="001D15CF" w:rsidRDefault="00640CB1" w:rsidP="00640CB1">
      <w:pPr>
        <w:rPr>
          <w:sz w:val="21"/>
          <w:lang w:val="en-GB"/>
        </w:rPr>
      </w:pPr>
      <w:r w:rsidRPr="001D15CF">
        <w:rPr>
          <w:sz w:val="21"/>
          <w:lang w:val="en-GB"/>
        </w:rPr>
        <w:t xml:space="preserve">With Legacy Forwarding the real call forwarding status is unknown in a DECT system. Thus, the PP shall not use the Value octet of call forwarding field to indicate a forwarding status to the user. </w:t>
      </w:r>
    </w:p>
    <w:p w14:paraId="160C61DD" w14:textId="77777777" w:rsidR="00640CB1" w:rsidRPr="001D15CF" w:rsidRDefault="00640CB1" w:rsidP="00640CB1">
      <w:pPr>
        <w:rPr>
          <w:sz w:val="21"/>
          <w:lang w:val="en-GB"/>
        </w:rPr>
      </w:pPr>
      <w:r w:rsidRPr="001D15CF">
        <w:rPr>
          <w:sz w:val="21"/>
          <w:lang w:val="en-GB"/>
        </w:rPr>
        <w:t>In legacy forwarding a forwarding is not switched on and off, it is either activated or deactivated. This shall be considered in the PP UI concept. The UI should always provide both options concurrently: activation and deactivation.</w:t>
      </w:r>
    </w:p>
    <w:p w14:paraId="74131102" w14:textId="2064564D" w:rsidR="00640CB1" w:rsidRPr="000219EC" w:rsidRDefault="00640CB1" w:rsidP="00822FA2">
      <w:pPr>
        <w:pStyle w:val="Heading3"/>
      </w:pPr>
      <w:bookmarkStart w:id="198" w:name="_Toc12964312"/>
      <w:r w:rsidRPr="000219EC">
        <w:lastRenderedPageBreak/>
        <w:t>Optional Requirements</w:t>
      </w:r>
      <w:bookmarkEnd w:id="198"/>
    </w:p>
    <w:p w14:paraId="1A805CA2" w14:textId="46CF2228" w:rsidR="00640CB1" w:rsidRPr="008A0172" w:rsidRDefault="00640CB1" w:rsidP="00822FA2">
      <w:pPr>
        <w:pStyle w:val="Heading4"/>
        <w:rPr>
          <w:u w:val="single"/>
        </w:rPr>
      </w:pPr>
      <w:bookmarkStart w:id="199" w:name="_Toc12964313"/>
      <w:r w:rsidRPr="008A0172">
        <w:rPr>
          <w:u w:val="single"/>
        </w:rPr>
        <w:t xml:space="preserve">Protocol </w:t>
      </w:r>
      <w:proofErr w:type="spellStart"/>
      <w:r w:rsidRPr="008A0172">
        <w:rPr>
          <w:u w:val="single"/>
        </w:rPr>
        <w:t>Forwarding</w:t>
      </w:r>
      <w:bookmarkEnd w:id="199"/>
      <w:proofErr w:type="spellEnd"/>
    </w:p>
    <w:p w14:paraId="496E83B3" w14:textId="77777777" w:rsidR="00640CB1" w:rsidRPr="001D15CF" w:rsidRDefault="00640CB1" w:rsidP="00640CB1">
      <w:pPr>
        <w:rPr>
          <w:sz w:val="21"/>
          <w:lang w:val="en-GB"/>
        </w:rPr>
      </w:pPr>
      <w:r w:rsidRPr="001D15CF">
        <w:rPr>
          <w:sz w:val="21"/>
          <w:lang w:val="en-GB"/>
        </w:rPr>
        <w:t>None</w:t>
      </w:r>
    </w:p>
    <w:p w14:paraId="2FBF437E" w14:textId="77777777" w:rsidR="00640CB1" w:rsidRPr="008A0172" w:rsidRDefault="00640CB1" w:rsidP="00822FA2">
      <w:pPr>
        <w:pStyle w:val="Heading4"/>
        <w:rPr>
          <w:u w:val="single"/>
        </w:rPr>
      </w:pPr>
      <w:bookmarkStart w:id="200" w:name="_Toc12964314"/>
      <w:r w:rsidRPr="008A0172">
        <w:rPr>
          <w:u w:val="single"/>
        </w:rPr>
        <w:t xml:space="preserve">Legacy </w:t>
      </w:r>
      <w:proofErr w:type="spellStart"/>
      <w:r w:rsidRPr="008A0172">
        <w:rPr>
          <w:u w:val="single"/>
        </w:rPr>
        <w:t>Forwarding</w:t>
      </w:r>
      <w:bookmarkEnd w:id="200"/>
      <w:proofErr w:type="spellEnd"/>
    </w:p>
    <w:p w14:paraId="578D0DF7" w14:textId="5B401529" w:rsidR="00640CB1" w:rsidRPr="001D15CF" w:rsidRDefault="00640CB1" w:rsidP="00640CB1">
      <w:pPr>
        <w:rPr>
          <w:sz w:val="21"/>
          <w:lang w:val="en-GB"/>
        </w:rPr>
      </w:pPr>
      <w:r w:rsidRPr="001D15CF">
        <w:rPr>
          <w:sz w:val="21"/>
          <w:lang w:val="en-GB"/>
        </w:rPr>
        <w:t xml:space="preserve">For open FP solutions which are not made to be used in just one dedicated network, the FP should provide a way </w:t>
      </w:r>
      <w:r w:rsidR="008A0172">
        <w:rPr>
          <w:sz w:val="21"/>
          <w:lang w:val="en-GB"/>
        </w:rPr>
        <w:t>for</w:t>
      </w:r>
      <w:r w:rsidRPr="001D15CF">
        <w:rPr>
          <w:sz w:val="21"/>
          <w:lang w:val="en-GB"/>
        </w:rPr>
        <w:t xml:space="preserve"> the user </w:t>
      </w:r>
      <w:r w:rsidR="008A0172">
        <w:rPr>
          <w:sz w:val="21"/>
          <w:lang w:val="en-GB"/>
        </w:rPr>
        <w:t>to</w:t>
      </w:r>
      <w:r w:rsidRPr="001D15CF">
        <w:rPr>
          <w:sz w:val="21"/>
          <w:lang w:val="en-GB"/>
        </w:rPr>
        <w:t xml:space="preserve"> set the codes or choose from an operator/country list in the WEB UI. By selecting the right Operator and/or Country, the activation/deactivation codes will be pre-set automatically by the FP. </w:t>
      </w:r>
    </w:p>
    <w:p w14:paraId="595DAAB9" w14:textId="77777777" w:rsidR="00640CB1" w:rsidRPr="000219EC" w:rsidRDefault="00640CB1" w:rsidP="00822FA2">
      <w:pPr>
        <w:pStyle w:val="Heading3"/>
      </w:pPr>
      <w:bookmarkStart w:id="201" w:name="_Toc12964315"/>
      <w:r w:rsidRPr="000219EC">
        <w:t>Defaults and Settings</w:t>
      </w:r>
      <w:bookmarkEnd w:id="201"/>
    </w:p>
    <w:p w14:paraId="796B6DEB" w14:textId="2390D3F3" w:rsidR="00640CB1" w:rsidRPr="000219EC" w:rsidRDefault="00640CB1" w:rsidP="00504038">
      <w:pPr>
        <w:pStyle w:val="Heading4"/>
      </w:pPr>
      <w:bookmarkStart w:id="202" w:name="_Toc12964316"/>
      <w:r w:rsidRPr="000219EC">
        <w:t xml:space="preserve">Protocol </w:t>
      </w:r>
      <w:proofErr w:type="spellStart"/>
      <w:r w:rsidRPr="000219EC">
        <w:t>Forwarding</w:t>
      </w:r>
      <w:bookmarkEnd w:id="202"/>
      <w:proofErr w:type="spellEnd"/>
    </w:p>
    <w:p w14:paraId="2964D419" w14:textId="77777777" w:rsidR="00640CB1" w:rsidRPr="001D15CF" w:rsidRDefault="00640CB1" w:rsidP="00640CB1">
      <w:pPr>
        <w:rPr>
          <w:sz w:val="21"/>
          <w:lang w:val="en-GB"/>
        </w:rPr>
      </w:pPr>
      <w:r w:rsidRPr="001D15CF">
        <w:rPr>
          <w:sz w:val="21"/>
          <w:lang w:val="en-GB"/>
        </w:rPr>
        <w:t xml:space="preserve">CFU, CFNA, CFB ‘activation code length’ and ‘deactivation code length’ octets shall be set to zero. </w:t>
      </w:r>
    </w:p>
    <w:p w14:paraId="1C298326" w14:textId="34A0766D" w:rsidR="00640CB1" w:rsidRPr="000219EC" w:rsidRDefault="00640CB1" w:rsidP="00504038">
      <w:pPr>
        <w:pStyle w:val="Heading4"/>
      </w:pPr>
      <w:bookmarkStart w:id="203" w:name="_Toc12964317"/>
      <w:r w:rsidRPr="000219EC">
        <w:t xml:space="preserve">Legacy </w:t>
      </w:r>
      <w:proofErr w:type="spellStart"/>
      <w:r w:rsidRPr="000219EC">
        <w:t>Forwarding</w:t>
      </w:r>
      <w:bookmarkEnd w:id="203"/>
      <w:proofErr w:type="spellEnd"/>
    </w:p>
    <w:p w14:paraId="7F9907E4" w14:textId="77777777" w:rsidR="00640CB1" w:rsidRPr="001D15CF" w:rsidRDefault="00640CB1" w:rsidP="00640CB1">
      <w:pPr>
        <w:rPr>
          <w:sz w:val="21"/>
          <w:lang w:val="en-GB"/>
        </w:rPr>
      </w:pPr>
      <w:r w:rsidRPr="001D15CF">
        <w:rPr>
          <w:sz w:val="21"/>
          <w:lang w:val="en-GB"/>
        </w:rPr>
        <w:t>In case there are no specific codes to be used form network side, the following codes shall always be taken as default:</w:t>
      </w:r>
    </w:p>
    <w:p w14:paraId="2CD0B3C9" w14:textId="77777777" w:rsidR="00640CB1" w:rsidRPr="001D15CF" w:rsidRDefault="00640CB1" w:rsidP="00FA3FD1">
      <w:pPr>
        <w:ind w:left="709"/>
        <w:jc w:val="left"/>
        <w:rPr>
          <w:sz w:val="21"/>
          <w:lang w:val="en-GB"/>
        </w:rPr>
      </w:pPr>
      <w:r w:rsidRPr="001D15CF">
        <w:rPr>
          <w:sz w:val="21"/>
          <w:lang w:val="en-GB"/>
        </w:rPr>
        <w:t>Call forwarding Unconditional (CFU): Activation: *21*, Deactivation: #21#</w:t>
      </w:r>
      <w:r w:rsidRPr="001D15CF">
        <w:rPr>
          <w:sz w:val="21"/>
          <w:lang w:val="en-GB"/>
        </w:rPr>
        <w:br/>
        <w:t xml:space="preserve">Call forwarding on No Answer (CFNA): Activation:  *61*, Deactivation: #61# </w:t>
      </w:r>
      <w:r w:rsidRPr="001D15CF">
        <w:rPr>
          <w:sz w:val="21"/>
          <w:lang w:val="en-GB"/>
        </w:rPr>
        <w:br/>
        <w:t>Call forwarding on Busy subscriber (CFB): Activation: *67*, Deactivation: #67#</w:t>
      </w:r>
    </w:p>
    <w:p w14:paraId="5D8DE688" w14:textId="77777777" w:rsidR="00640CB1" w:rsidRPr="000219EC" w:rsidRDefault="00640CB1" w:rsidP="0097719F">
      <w:pPr>
        <w:pStyle w:val="Heading3"/>
      </w:pPr>
      <w:bookmarkStart w:id="204" w:name="_Toc12964318"/>
      <w:r w:rsidRPr="000219EC">
        <w:t>References</w:t>
      </w:r>
      <w:bookmarkEnd w:id="204"/>
    </w:p>
    <w:p w14:paraId="27D1D84F" w14:textId="77777777" w:rsidR="00640CB1" w:rsidRPr="001D15CF" w:rsidRDefault="00640CB1" w:rsidP="00640CB1">
      <w:pPr>
        <w:rPr>
          <w:sz w:val="21"/>
          <w:lang w:val="en-GB"/>
        </w:rPr>
      </w:pPr>
      <w:r w:rsidRPr="001D15CF">
        <w:rPr>
          <w:sz w:val="21"/>
          <w:lang w:val="en-GB"/>
        </w:rPr>
        <w:t>[1], Call forwarding [NG</w:t>
      </w:r>
      <w:proofErr w:type="gramStart"/>
      <w:r w:rsidRPr="001D15CF">
        <w:rPr>
          <w:sz w:val="21"/>
          <w:lang w:val="en-GB"/>
        </w:rPr>
        <w:t>1.N.</w:t>
      </w:r>
      <w:proofErr w:type="gramEnd"/>
      <w:r w:rsidRPr="001D15CF">
        <w:rPr>
          <w:sz w:val="21"/>
          <w:lang w:val="en-GB"/>
        </w:rPr>
        <w:t>18]</w:t>
      </w:r>
    </w:p>
    <w:p w14:paraId="38640D91" w14:textId="77777777" w:rsidR="00640CB1" w:rsidRPr="001D15CF" w:rsidRDefault="00640CB1" w:rsidP="00640CB1">
      <w:pPr>
        <w:rPr>
          <w:sz w:val="21"/>
          <w:lang w:val="en-GB"/>
        </w:rPr>
      </w:pPr>
    </w:p>
    <w:p w14:paraId="7169365C" w14:textId="77777777" w:rsidR="00640CB1" w:rsidRPr="001D15CF" w:rsidRDefault="00640CB1" w:rsidP="00822FA2">
      <w:pPr>
        <w:pStyle w:val="Heading2"/>
      </w:pPr>
      <w:bookmarkStart w:id="205" w:name="_Toc12964319"/>
      <w:bookmarkStart w:id="206" w:name="_Hlk496687399"/>
      <w:r w:rsidRPr="001D15CF">
        <w:t>Event Notifications</w:t>
      </w:r>
      <w:bookmarkEnd w:id="205"/>
    </w:p>
    <w:p w14:paraId="6C575A96" w14:textId="53B91E53" w:rsidR="00640CB1" w:rsidRPr="000219EC" w:rsidRDefault="00640CB1" w:rsidP="00822FA2">
      <w:pPr>
        <w:pStyle w:val="Heading3"/>
      </w:pPr>
      <w:bookmarkStart w:id="207" w:name="_Toc12964320"/>
      <w:bookmarkEnd w:id="206"/>
      <w:r w:rsidRPr="000219EC">
        <w:t>Description</w:t>
      </w:r>
      <w:bookmarkEnd w:id="207"/>
    </w:p>
    <w:p w14:paraId="6E3B0D5F" w14:textId="77777777" w:rsidR="00640CB1" w:rsidRPr="001D15CF" w:rsidRDefault="00640CB1" w:rsidP="00640CB1">
      <w:pPr>
        <w:rPr>
          <w:sz w:val="21"/>
          <w:lang w:val="en-GB"/>
        </w:rPr>
      </w:pPr>
      <w:r w:rsidRPr="001D15CF">
        <w:rPr>
          <w:sz w:val="21"/>
          <w:lang w:val="en-GB"/>
        </w:rPr>
        <w:t>Event Notifications are the ability to indicate the PP missed calls and missed voice messages based on the generic event notification mechanism.</w:t>
      </w:r>
    </w:p>
    <w:p w14:paraId="6A7CF077" w14:textId="0A579FCB" w:rsidR="00640CB1" w:rsidRPr="000219EC" w:rsidRDefault="00640CB1" w:rsidP="00822FA2">
      <w:pPr>
        <w:pStyle w:val="Heading3"/>
      </w:pPr>
      <w:bookmarkStart w:id="208" w:name="_Toc12964321"/>
      <w:r w:rsidRPr="000219EC">
        <w:t>Requirement Designator</w:t>
      </w:r>
      <w:bookmarkEnd w:id="208"/>
    </w:p>
    <w:p w14:paraId="56220847" w14:textId="77777777" w:rsidR="00640CB1" w:rsidRPr="001D15CF" w:rsidRDefault="00640CB1" w:rsidP="00640CB1">
      <w:pPr>
        <w:rPr>
          <w:sz w:val="21"/>
          <w:lang w:val="en-GB"/>
        </w:rPr>
      </w:pPr>
      <w:r w:rsidRPr="001D15CF">
        <w:rPr>
          <w:sz w:val="21"/>
          <w:lang w:val="en-GB"/>
        </w:rPr>
        <w:t xml:space="preserve">This feature is Mandatory for CAT-iq 2.0 PP and FP devices. </w:t>
      </w:r>
    </w:p>
    <w:p w14:paraId="72A48014" w14:textId="77777777" w:rsidR="00640CB1" w:rsidRPr="000219EC" w:rsidRDefault="00640CB1" w:rsidP="00822FA2">
      <w:pPr>
        <w:pStyle w:val="Heading3"/>
      </w:pPr>
      <w:bookmarkStart w:id="209" w:name="_Toc498595503"/>
      <w:bookmarkStart w:id="210" w:name="_Toc12964322"/>
      <w:bookmarkEnd w:id="209"/>
      <w:r w:rsidRPr="000219EC">
        <w:t>Functional Requirements</w:t>
      </w:r>
      <w:bookmarkEnd w:id="210"/>
    </w:p>
    <w:p w14:paraId="2BD27BDF" w14:textId="77777777" w:rsidR="00640CB1" w:rsidRPr="001D15CF" w:rsidRDefault="00640CB1" w:rsidP="00640CB1">
      <w:pPr>
        <w:rPr>
          <w:sz w:val="21"/>
          <w:lang w:val="en-GB"/>
        </w:rPr>
      </w:pPr>
      <w:r w:rsidRPr="001D15CF">
        <w:rPr>
          <w:sz w:val="21"/>
          <w:lang w:val="en-GB"/>
        </w:rPr>
        <w:t xml:space="preserve">Missed calls and stored voice messages in a message box shall be shown in the PP UI for each line the PP is attached to. As the PP can be attached to more than one line, it must be able to collect the message indications for every attached line and provide a solution to show the indications per line and/or a summary of the missed calls or voice messages in total. </w:t>
      </w:r>
    </w:p>
    <w:p w14:paraId="44E6F68C" w14:textId="77777777" w:rsidR="00640CB1" w:rsidRPr="001D15CF" w:rsidRDefault="00640CB1" w:rsidP="00640CB1">
      <w:pPr>
        <w:rPr>
          <w:sz w:val="21"/>
          <w:lang w:val="en-GB"/>
        </w:rPr>
      </w:pPr>
      <w:r w:rsidRPr="001D15CF">
        <w:rPr>
          <w:sz w:val="21"/>
          <w:lang w:val="en-GB"/>
        </w:rPr>
        <w:t xml:space="preserve">This information shall be updated instantly whenever the status on the FP or the network side changes, but also when the PP is newly registered to an FP, when the PP restarts after reset or power cycle or when it gets back in range of the FP.  </w:t>
      </w:r>
    </w:p>
    <w:p w14:paraId="6B8D3F36" w14:textId="6B62958D" w:rsidR="00640CB1" w:rsidRPr="000219EC" w:rsidRDefault="00640CB1" w:rsidP="00822FA2">
      <w:pPr>
        <w:pStyle w:val="Heading3"/>
      </w:pPr>
      <w:bookmarkStart w:id="211" w:name="_Toc12964323"/>
      <w:r w:rsidRPr="000219EC">
        <w:lastRenderedPageBreak/>
        <w:t>General Requirements</w:t>
      </w:r>
      <w:bookmarkEnd w:id="211"/>
    </w:p>
    <w:p w14:paraId="24BED91B" w14:textId="77777777" w:rsidR="00640CB1" w:rsidRPr="001D15CF" w:rsidRDefault="00640CB1" w:rsidP="00640CB1">
      <w:pPr>
        <w:rPr>
          <w:sz w:val="21"/>
          <w:lang w:val="en-GB"/>
        </w:rPr>
      </w:pPr>
      <w:r w:rsidRPr="001D15CF">
        <w:rPr>
          <w:sz w:val="21"/>
          <w:lang w:val="en-GB"/>
        </w:rPr>
        <w:t>The FP shall be responsible to maintain the status of missed calls and voice messages and inform the PPs reliably by providing event notifications for both as specified in [1], chapter ‘7.4.1 Generic events notification’.</w:t>
      </w:r>
    </w:p>
    <w:p w14:paraId="489B963B" w14:textId="517133B1" w:rsidR="00640CB1" w:rsidRPr="000219EC" w:rsidRDefault="00640CB1" w:rsidP="00822FA2">
      <w:pPr>
        <w:pStyle w:val="Heading3"/>
      </w:pPr>
      <w:bookmarkStart w:id="212" w:name="_Toc12964324"/>
      <w:r w:rsidRPr="000219EC">
        <w:t>Fixed Part</w:t>
      </w:r>
      <w:bookmarkEnd w:id="212"/>
    </w:p>
    <w:p w14:paraId="13DF42D5" w14:textId="77777777" w:rsidR="00640CB1" w:rsidRPr="001D15CF" w:rsidRDefault="00640CB1" w:rsidP="00640CB1">
      <w:pPr>
        <w:autoSpaceDE w:val="0"/>
        <w:autoSpaceDN w:val="0"/>
        <w:adjustRightInd w:val="0"/>
        <w:spacing w:after="0"/>
        <w:rPr>
          <w:sz w:val="21"/>
          <w:lang w:val="en-GB"/>
        </w:rPr>
      </w:pPr>
      <w:r w:rsidRPr="001D15CF">
        <w:rPr>
          <w:sz w:val="21"/>
          <w:lang w:val="en-GB"/>
        </w:rPr>
        <w:t xml:space="preserve">In case voice message information is provided from network side, the FP shall keep a local cache of presence and count of available voice messages for every configured line. This local cache of status and count is needed to be able to resend message waiting- and missed call notifications any time a PP gets back in range, is new registered or power cycles (means every time a re-locate procedure is performed). In case of such a re-locate procedure from PPs, the local cache can be used to re-send voice message waiting- and missed call notifications for each attached line. </w:t>
      </w:r>
    </w:p>
    <w:p w14:paraId="7713A058" w14:textId="77777777" w:rsidR="00640CB1" w:rsidRPr="001D15CF" w:rsidRDefault="00640CB1" w:rsidP="00640CB1">
      <w:pPr>
        <w:autoSpaceDE w:val="0"/>
        <w:autoSpaceDN w:val="0"/>
        <w:adjustRightInd w:val="0"/>
        <w:spacing w:after="0"/>
        <w:rPr>
          <w:sz w:val="21"/>
          <w:lang w:val="en-GB"/>
        </w:rPr>
      </w:pPr>
    </w:p>
    <w:p w14:paraId="46FB4E4C" w14:textId="77777777" w:rsidR="00640CB1" w:rsidRPr="001D15CF" w:rsidRDefault="00640CB1" w:rsidP="00640CB1">
      <w:pPr>
        <w:autoSpaceDE w:val="0"/>
        <w:autoSpaceDN w:val="0"/>
        <w:adjustRightInd w:val="0"/>
        <w:spacing w:after="0"/>
        <w:rPr>
          <w:sz w:val="21"/>
          <w:lang w:val="en-GB"/>
        </w:rPr>
      </w:pPr>
      <w:r w:rsidRPr="001D15CF">
        <w:rPr>
          <w:sz w:val="21"/>
          <w:lang w:val="en-GB"/>
        </w:rPr>
        <w:t>In case no reliable message count for new voice messages can be provided from network side, the field &lt;</w:t>
      </w:r>
      <w:r w:rsidRPr="001D15CF">
        <w:rPr>
          <w:sz w:val="21"/>
        </w:rPr>
        <w:t xml:space="preserve"> </w:t>
      </w:r>
      <w:r w:rsidRPr="001D15CF">
        <w:rPr>
          <w:sz w:val="21"/>
          <w:lang w:val="en-GB"/>
        </w:rPr>
        <w:t xml:space="preserve">Event multiplicity&gt; in the information element &lt;Events notification&gt; shall be toggled with the values zero and one. One shall be used in case there are voice messages available, zero if there are no messages available. </w:t>
      </w:r>
    </w:p>
    <w:p w14:paraId="31F79D0A" w14:textId="77777777" w:rsidR="00640CB1" w:rsidRPr="001D15CF" w:rsidRDefault="00640CB1" w:rsidP="00640CB1">
      <w:pPr>
        <w:autoSpaceDE w:val="0"/>
        <w:autoSpaceDN w:val="0"/>
        <w:adjustRightInd w:val="0"/>
        <w:spacing w:after="0"/>
        <w:rPr>
          <w:sz w:val="21"/>
          <w:lang w:val="en-GB"/>
        </w:rPr>
      </w:pPr>
    </w:p>
    <w:p w14:paraId="035063E6" w14:textId="77777777" w:rsidR="00640CB1" w:rsidRPr="001D15CF" w:rsidRDefault="00640CB1" w:rsidP="00640CB1">
      <w:pPr>
        <w:autoSpaceDE w:val="0"/>
        <w:autoSpaceDN w:val="0"/>
        <w:adjustRightInd w:val="0"/>
        <w:spacing w:after="0"/>
        <w:rPr>
          <w:sz w:val="21"/>
          <w:lang w:val="en-GB"/>
        </w:rPr>
      </w:pPr>
      <w:r w:rsidRPr="001D15CF">
        <w:rPr>
          <w:sz w:val="21"/>
          <w:lang w:val="en-GB"/>
        </w:rPr>
        <w:t xml:space="preserve">The FP shall only send line related event notification to PPs which are attached to the specific line. </w:t>
      </w:r>
    </w:p>
    <w:p w14:paraId="3E152B2C" w14:textId="5751D50E" w:rsidR="00640CB1" w:rsidRPr="000219EC" w:rsidRDefault="00640CB1" w:rsidP="00822FA2">
      <w:pPr>
        <w:pStyle w:val="Heading3"/>
      </w:pPr>
      <w:bookmarkStart w:id="213" w:name="_Toc12964325"/>
      <w:r w:rsidRPr="000219EC">
        <w:t>Portable Part</w:t>
      </w:r>
      <w:bookmarkEnd w:id="213"/>
    </w:p>
    <w:p w14:paraId="4D260ECD" w14:textId="7D84B7A5" w:rsidR="00640CB1" w:rsidRPr="001D15CF" w:rsidRDefault="00640CB1" w:rsidP="00640CB1">
      <w:pPr>
        <w:rPr>
          <w:sz w:val="21"/>
          <w:lang w:val="en-GB"/>
        </w:rPr>
      </w:pPr>
      <w:r w:rsidRPr="001D15CF">
        <w:rPr>
          <w:sz w:val="21"/>
          <w:lang w:val="en-GB"/>
        </w:rPr>
        <w:t>The PP has two options to provide the number of missing calls or voice messages. Either as single numbers for each attached line or as a summarized count of all attached lines. The PP shall at least implement one of the following options to provide this information the end user</w:t>
      </w:r>
      <w:r w:rsidR="00F35410">
        <w:rPr>
          <w:sz w:val="21"/>
          <w:lang w:val="en-GB"/>
        </w:rPr>
        <w:t>, where missed calls and voice messages have to be indicated separately</w:t>
      </w:r>
      <w:r w:rsidRPr="001D15CF">
        <w:rPr>
          <w:sz w:val="21"/>
          <w:lang w:val="en-GB"/>
        </w:rPr>
        <w:t>:</w:t>
      </w:r>
    </w:p>
    <w:p w14:paraId="4812BAD2" w14:textId="77777777" w:rsidR="00640CB1" w:rsidRPr="001D15CF" w:rsidRDefault="00640CB1" w:rsidP="00640CB1">
      <w:pPr>
        <w:pStyle w:val="ListParagraph"/>
        <w:numPr>
          <w:ilvl w:val="0"/>
          <w:numId w:val="8"/>
        </w:numPr>
        <w:spacing w:after="120" w:line="240" w:lineRule="auto"/>
        <w:jc w:val="left"/>
        <w:rPr>
          <w:sz w:val="21"/>
          <w:lang w:val="en-GB"/>
        </w:rPr>
      </w:pPr>
      <w:r w:rsidRPr="001D15CF">
        <w:rPr>
          <w:sz w:val="21"/>
          <w:lang w:val="en-GB"/>
        </w:rPr>
        <w:t xml:space="preserve">As a line related information on the same screen with line related counts of missing calls or voice messages </w:t>
      </w:r>
    </w:p>
    <w:p w14:paraId="1195D6CB" w14:textId="77777777" w:rsidR="00640CB1" w:rsidRPr="001D15CF" w:rsidRDefault="00640CB1" w:rsidP="00640CB1">
      <w:pPr>
        <w:pStyle w:val="ListParagraph"/>
        <w:numPr>
          <w:ilvl w:val="0"/>
          <w:numId w:val="8"/>
        </w:numPr>
        <w:spacing w:after="120" w:line="240" w:lineRule="auto"/>
        <w:jc w:val="left"/>
        <w:rPr>
          <w:sz w:val="21"/>
          <w:lang w:val="en-GB"/>
        </w:rPr>
      </w:pPr>
      <w:r w:rsidRPr="001D15CF">
        <w:rPr>
          <w:sz w:val="21"/>
          <w:lang w:val="en-GB"/>
        </w:rPr>
        <w:t xml:space="preserve">As summarized count of all summed up missed calls or voice messages </w:t>
      </w:r>
    </w:p>
    <w:p w14:paraId="3C5DEEAE" w14:textId="503C1909" w:rsidR="00640CB1" w:rsidRPr="000219EC" w:rsidRDefault="00640CB1" w:rsidP="00822FA2">
      <w:pPr>
        <w:pStyle w:val="Heading3"/>
      </w:pPr>
      <w:bookmarkStart w:id="214" w:name="_Toc12964326"/>
      <w:r w:rsidRPr="000219EC">
        <w:t>Optional Requirements</w:t>
      </w:r>
      <w:bookmarkEnd w:id="214"/>
    </w:p>
    <w:p w14:paraId="7A9A673E" w14:textId="77777777" w:rsidR="00640CB1" w:rsidRPr="001D15CF" w:rsidRDefault="00640CB1" w:rsidP="00640CB1">
      <w:pPr>
        <w:rPr>
          <w:sz w:val="21"/>
          <w:lang w:val="en-GB"/>
        </w:rPr>
      </w:pPr>
      <w:r w:rsidRPr="001D15CF">
        <w:rPr>
          <w:sz w:val="21"/>
          <w:lang w:val="en-GB"/>
        </w:rPr>
        <w:t>None</w:t>
      </w:r>
    </w:p>
    <w:p w14:paraId="1077B428" w14:textId="77777777" w:rsidR="00640CB1" w:rsidRPr="000219EC" w:rsidRDefault="00640CB1" w:rsidP="00822FA2">
      <w:pPr>
        <w:pStyle w:val="Heading3"/>
      </w:pPr>
      <w:bookmarkStart w:id="215" w:name="_Toc12964327"/>
      <w:r w:rsidRPr="000219EC">
        <w:t>Defaults and Settings</w:t>
      </w:r>
      <w:bookmarkEnd w:id="215"/>
    </w:p>
    <w:p w14:paraId="5B47151B" w14:textId="77777777" w:rsidR="00640CB1" w:rsidRPr="001D15CF" w:rsidRDefault="00640CB1" w:rsidP="00640CB1">
      <w:pPr>
        <w:rPr>
          <w:sz w:val="21"/>
          <w:lang w:val="en-GB"/>
        </w:rPr>
      </w:pPr>
      <w:r w:rsidRPr="001D15CF">
        <w:rPr>
          <w:sz w:val="21"/>
          <w:lang w:val="en-GB"/>
        </w:rPr>
        <w:t>None</w:t>
      </w:r>
    </w:p>
    <w:p w14:paraId="51019DF3" w14:textId="77777777" w:rsidR="00640CB1" w:rsidRPr="000219EC" w:rsidRDefault="00640CB1" w:rsidP="00822FA2">
      <w:pPr>
        <w:pStyle w:val="Heading3"/>
      </w:pPr>
      <w:bookmarkStart w:id="216" w:name="_Toc12964328"/>
      <w:r w:rsidRPr="000219EC">
        <w:t>References</w:t>
      </w:r>
      <w:bookmarkEnd w:id="216"/>
    </w:p>
    <w:p w14:paraId="461557C2" w14:textId="77777777" w:rsidR="00640CB1" w:rsidRPr="001D15CF" w:rsidRDefault="00640CB1" w:rsidP="00640CB1">
      <w:pPr>
        <w:rPr>
          <w:sz w:val="21"/>
          <w:lang w:val="en-GB"/>
        </w:rPr>
      </w:pPr>
      <w:r w:rsidRPr="001D15CF">
        <w:rPr>
          <w:sz w:val="21"/>
          <w:lang w:val="en-GB"/>
        </w:rPr>
        <w:t>[1] ‘7.4.1 Generic events notification’</w:t>
      </w:r>
    </w:p>
    <w:p w14:paraId="3BD47735" w14:textId="77777777" w:rsidR="00640CB1" w:rsidRPr="001D15CF" w:rsidRDefault="00640CB1" w:rsidP="00640CB1">
      <w:pPr>
        <w:rPr>
          <w:sz w:val="21"/>
          <w:lang w:val="en-GB"/>
        </w:rPr>
      </w:pPr>
    </w:p>
    <w:p w14:paraId="60EDFBE7" w14:textId="77777777" w:rsidR="00640CB1" w:rsidRPr="001D15CF" w:rsidRDefault="00640CB1" w:rsidP="00822FA2">
      <w:pPr>
        <w:pStyle w:val="Heading2"/>
      </w:pPr>
      <w:bookmarkStart w:id="217" w:name="_Toc12964329"/>
      <w:r w:rsidRPr="001D15CF">
        <w:t>Line Selection</w:t>
      </w:r>
      <w:bookmarkEnd w:id="217"/>
    </w:p>
    <w:p w14:paraId="24E5A9FB" w14:textId="0016823D" w:rsidR="00640CB1" w:rsidRPr="000219EC" w:rsidRDefault="00640CB1" w:rsidP="00822FA2">
      <w:pPr>
        <w:pStyle w:val="Heading3"/>
      </w:pPr>
      <w:bookmarkStart w:id="218" w:name="_Toc498593804"/>
      <w:bookmarkStart w:id="219" w:name="_Toc498595512"/>
      <w:bookmarkStart w:id="220" w:name="_Toc12964330"/>
      <w:bookmarkEnd w:id="218"/>
      <w:bookmarkEnd w:id="219"/>
      <w:r w:rsidRPr="000219EC">
        <w:t>Description</w:t>
      </w:r>
      <w:bookmarkEnd w:id="220"/>
    </w:p>
    <w:p w14:paraId="19B6CC97" w14:textId="77777777" w:rsidR="00640CB1" w:rsidRPr="001D15CF" w:rsidRDefault="00640CB1" w:rsidP="00640CB1">
      <w:pPr>
        <w:rPr>
          <w:sz w:val="21"/>
          <w:lang w:val="en-GB"/>
        </w:rPr>
      </w:pPr>
      <w:r w:rsidRPr="001D15CF">
        <w:rPr>
          <w:sz w:val="21"/>
          <w:lang w:val="en-GB"/>
        </w:rPr>
        <w:t xml:space="preserve">Line Selection is the ability to choose the line for an outgoing external call in a multi-line setup. </w:t>
      </w:r>
    </w:p>
    <w:p w14:paraId="14D37E7F" w14:textId="1786EA3C" w:rsidR="00640CB1" w:rsidRPr="000219EC" w:rsidRDefault="00640CB1" w:rsidP="00822FA2">
      <w:pPr>
        <w:pStyle w:val="Heading3"/>
      </w:pPr>
      <w:bookmarkStart w:id="221" w:name="_Toc501005969"/>
      <w:bookmarkStart w:id="222" w:name="_Toc501006749"/>
      <w:bookmarkStart w:id="223" w:name="_Toc501640245"/>
      <w:bookmarkStart w:id="224" w:name="_Toc501640455"/>
      <w:bookmarkStart w:id="225" w:name="_Toc503803852"/>
      <w:bookmarkStart w:id="226" w:name="_Toc503804027"/>
      <w:bookmarkStart w:id="227" w:name="_Toc12964331"/>
      <w:bookmarkEnd w:id="221"/>
      <w:bookmarkEnd w:id="222"/>
      <w:bookmarkEnd w:id="223"/>
      <w:bookmarkEnd w:id="224"/>
      <w:bookmarkEnd w:id="225"/>
      <w:bookmarkEnd w:id="226"/>
      <w:r w:rsidRPr="000219EC">
        <w:lastRenderedPageBreak/>
        <w:t>Requirement Designator</w:t>
      </w:r>
      <w:bookmarkEnd w:id="227"/>
    </w:p>
    <w:p w14:paraId="10A8861D" w14:textId="77777777" w:rsidR="00640CB1" w:rsidRPr="001D15CF" w:rsidRDefault="00640CB1" w:rsidP="00640CB1">
      <w:pPr>
        <w:rPr>
          <w:sz w:val="21"/>
          <w:lang w:val="en-GB"/>
        </w:rPr>
      </w:pPr>
      <w:r w:rsidRPr="001D15CF">
        <w:rPr>
          <w:sz w:val="21"/>
          <w:lang w:val="en-GB"/>
        </w:rPr>
        <w:t>The ‘Multiple lines [NG</w:t>
      </w:r>
      <w:proofErr w:type="gramStart"/>
      <w:r w:rsidRPr="001D15CF">
        <w:rPr>
          <w:sz w:val="21"/>
          <w:lang w:val="en-GB"/>
        </w:rPr>
        <w:t>1.N.</w:t>
      </w:r>
      <w:proofErr w:type="gramEnd"/>
      <w:r w:rsidRPr="001D15CF">
        <w:rPr>
          <w:sz w:val="21"/>
          <w:lang w:val="en-GB"/>
        </w:rPr>
        <w:t>14]’ feature is Mandatory for CAT-iq 2.0 PPs.</w:t>
      </w:r>
    </w:p>
    <w:p w14:paraId="2C2DADF3" w14:textId="77777777" w:rsidR="00640CB1" w:rsidRPr="001D15CF" w:rsidRDefault="00640CB1" w:rsidP="00640CB1">
      <w:pPr>
        <w:rPr>
          <w:sz w:val="21"/>
          <w:lang w:val="en-GB"/>
        </w:rPr>
      </w:pPr>
      <w:r w:rsidRPr="001D15CF">
        <w:rPr>
          <w:sz w:val="21"/>
          <w:lang w:val="en-GB"/>
        </w:rPr>
        <w:t>The ‘Multiple lines [NG</w:t>
      </w:r>
      <w:proofErr w:type="gramStart"/>
      <w:r w:rsidRPr="001D15CF">
        <w:rPr>
          <w:sz w:val="21"/>
          <w:lang w:val="en-GB"/>
        </w:rPr>
        <w:t>1.N.</w:t>
      </w:r>
      <w:proofErr w:type="gramEnd"/>
      <w:r w:rsidRPr="001D15CF">
        <w:rPr>
          <w:sz w:val="21"/>
          <w:lang w:val="en-GB"/>
        </w:rPr>
        <w:t>14]’ feature is Optional for CAT-iq 2.0 FPs. In case it is implemented, the implementation shall follow this guideline.</w:t>
      </w:r>
    </w:p>
    <w:p w14:paraId="6F770B95" w14:textId="77777777" w:rsidR="00640CB1" w:rsidRPr="000219EC" w:rsidRDefault="00640CB1" w:rsidP="00822FA2">
      <w:pPr>
        <w:pStyle w:val="Heading3"/>
      </w:pPr>
      <w:bookmarkStart w:id="228" w:name="_Toc498595515"/>
      <w:bookmarkStart w:id="229" w:name="_Toc12964332"/>
      <w:bookmarkEnd w:id="228"/>
      <w:r w:rsidRPr="000219EC">
        <w:t>Functional Requirements</w:t>
      </w:r>
      <w:bookmarkEnd w:id="229"/>
    </w:p>
    <w:p w14:paraId="450437D5" w14:textId="77777777" w:rsidR="00640CB1" w:rsidRPr="001D15CF" w:rsidRDefault="00640CB1" w:rsidP="00640CB1">
      <w:pPr>
        <w:rPr>
          <w:sz w:val="21"/>
          <w:lang w:val="en-GB"/>
        </w:rPr>
      </w:pPr>
      <w:r w:rsidRPr="001D15CF">
        <w:rPr>
          <w:sz w:val="21"/>
          <w:lang w:val="en-GB"/>
        </w:rPr>
        <w:t xml:space="preserve">The CAT-iq standard allows selecting the outgoing line for an external call by using the Multi Line and the Line Identification feature. As there is no possibility to set the preferred outgoing line as a system setting by the PP (not part of the DECT System Setting List), selecting the outgoing line by a PP can only be done by the call by call option during call setup. </w:t>
      </w:r>
    </w:p>
    <w:p w14:paraId="4DDEC503" w14:textId="77777777" w:rsidR="00640CB1" w:rsidRPr="001D15CF" w:rsidRDefault="00640CB1" w:rsidP="00640CB1">
      <w:pPr>
        <w:rPr>
          <w:sz w:val="21"/>
          <w:lang w:val="en-GB"/>
        </w:rPr>
      </w:pPr>
      <w:r w:rsidRPr="001D15CF">
        <w:rPr>
          <w:sz w:val="21"/>
          <w:lang w:val="en-GB"/>
        </w:rPr>
        <w:t xml:space="preserve">Only the FP has the capability to define and hold a “default” outgoing line persistently which is valid system wide. Thus, a good way for an implementation of a line selection by the PP is to provide a feature in the UI to select the line temporary for the next call. </w:t>
      </w:r>
    </w:p>
    <w:p w14:paraId="7638EDBC" w14:textId="2599FF66" w:rsidR="00640CB1" w:rsidRPr="000219EC" w:rsidRDefault="00640CB1" w:rsidP="00822FA2">
      <w:pPr>
        <w:pStyle w:val="Heading3"/>
      </w:pPr>
      <w:bookmarkStart w:id="230" w:name="_Toc12964333"/>
      <w:r w:rsidRPr="000219EC">
        <w:t>General Requirements</w:t>
      </w:r>
      <w:bookmarkEnd w:id="230"/>
    </w:p>
    <w:p w14:paraId="010549D9" w14:textId="06833E9A" w:rsidR="00640CB1" w:rsidRPr="001D15CF" w:rsidRDefault="00640CB1" w:rsidP="00640CB1">
      <w:pPr>
        <w:rPr>
          <w:sz w:val="21"/>
          <w:lang w:val="en-GB"/>
        </w:rPr>
      </w:pPr>
      <w:r w:rsidRPr="001D15CF">
        <w:rPr>
          <w:sz w:val="21"/>
          <w:lang w:val="en-GB"/>
        </w:rPr>
        <w:t xml:space="preserve">In a </w:t>
      </w:r>
      <w:r w:rsidR="00FA3FD1" w:rsidRPr="001D15CF">
        <w:rPr>
          <w:sz w:val="21"/>
          <w:lang w:val="en-GB"/>
        </w:rPr>
        <w:t>Multi-Line</w:t>
      </w:r>
      <w:r w:rsidRPr="001D15CF">
        <w:rPr>
          <w:sz w:val="21"/>
          <w:lang w:val="en-GB"/>
        </w:rPr>
        <w:t xml:space="preserve"> setup, it shall be possible to set a default line for outgoing calls on the FP and it shall be possible to select a temporary outgoing line for the next call on the PP, which overrules the default line on the FP side. </w:t>
      </w:r>
    </w:p>
    <w:p w14:paraId="42EEC9BF" w14:textId="6AE99AEA" w:rsidR="00640CB1" w:rsidRPr="000219EC" w:rsidRDefault="00640CB1" w:rsidP="00822FA2">
      <w:pPr>
        <w:pStyle w:val="Heading3"/>
      </w:pPr>
      <w:bookmarkStart w:id="231" w:name="_Toc12964334"/>
      <w:r w:rsidRPr="000219EC">
        <w:t>Fixed Part</w:t>
      </w:r>
      <w:bookmarkEnd w:id="231"/>
    </w:p>
    <w:p w14:paraId="5DBE7BE7" w14:textId="77777777" w:rsidR="00640CB1" w:rsidRPr="001D15CF" w:rsidRDefault="00640CB1" w:rsidP="00640CB1">
      <w:pPr>
        <w:rPr>
          <w:sz w:val="21"/>
          <w:lang w:val="en-GB"/>
        </w:rPr>
      </w:pPr>
      <w:r w:rsidRPr="001D15CF">
        <w:rPr>
          <w:sz w:val="21"/>
          <w:lang w:val="en-GB"/>
        </w:rPr>
        <w:t>If the feature ‘Multiple lines [NG</w:t>
      </w:r>
      <w:proofErr w:type="gramStart"/>
      <w:r w:rsidRPr="001D15CF">
        <w:rPr>
          <w:sz w:val="21"/>
          <w:lang w:val="en-GB"/>
        </w:rPr>
        <w:t>1.N.</w:t>
      </w:r>
      <w:proofErr w:type="gramEnd"/>
      <w:r w:rsidRPr="001D15CF">
        <w:rPr>
          <w:sz w:val="21"/>
          <w:lang w:val="en-GB"/>
        </w:rPr>
        <w:t xml:space="preserve">14]’ is supported by the FP, the FP shall provide the possibility to choose a dedicated default line for outgoing calls for each attached from the WEB UI. </w:t>
      </w:r>
    </w:p>
    <w:p w14:paraId="6FA43836" w14:textId="77777777" w:rsidR="00640CB1" w:rsidRPr="001D15CF" w:rsidRDefault="00640CB1" w:rsidP="00640CB1">
      <w:pPr>
        <w:autoSpaceDE w:val="0"/>
        <w:autoSpaceDN w:val="0"/>
        <w:adjustRightInd w:val="0"/>
        <w:spacing w:after="0"/>
        <w:rPr>
          <w:sz w:val="21"/>
          <w:lang w:val="en-GB"/>
        </w:rPr>
      </w:pPr>
      <w:r w:rsidRPr="001D15CF">
        <w:rPr>
          <w:sz w:val="21"/>
          <w:lang w:val="en-GB"/>
        </w:rPr>
        <w:t>This default line shall be taken for every outgoing call from a PP, if the chosen line ID in the Call Setup is set to ‘none’ ('FP-managed line selection'). In case the PP chooses a valid line ID for the call setup which is not ‘none’, the FP shall setup the call with this line id instead of its default line ID ('PP-managed line selection').</w:t>
      </w:r>
    </w:p>
    <w:p w14:paraId="0A0D7405" w14:textId="189BC6B1" w:rsidR="00640CB1" w:rsidRPr="000219EC" w:rsidRDefault="00640CB1" w:rsidP="00822FA2">
      <w:pPr>
        <w:pStyle w:val="Heading3"/>
      </w:pPr>
      <w:bookmarkStart w:id="232" w:name="_Toc12964335"/>
      <w:r w:rsidRPr="000219EC">
        <w:t>Portable Part</w:t>
      </w:r>
      <w:bookmarkEnd w:id="232"/>
    </w:p>
    <w:p w14:paraId="412895CB" w14:textId="77777777" w:rsidR="00640CB1" w:rsidRPr="001D15CF" w:rsidRDefault="00640CB1" w:rsidP="00640CB1">
      <w:pPr>
        <w:rPr>
          <w:sz w:val="21"/>
          <w:lang w:val="en-GB"/>
        </w:rPr>
      </w:pPr>
      <w:r w:rsidRPr="001D15CF">
        <w:rPr>
          <w:sz w:val="21"/>
          <w:lang w:val="en-GB"/>
        </w:rPr>
        <w:t xml:space="preserve">The PP shall provide the possibility to temporarily choose a line for the next outgoing call. It shall only be possible to choose lines which are attached to the PP. Choosing this temporary line is done with ‘PP-managed line selection’ [1]. It shall be visible for the user that the call will be made with a dedicated line and not with the FP default line. After a successful call setup with a temporary chosen line, all calls will be made again with line ID ‘none’ by using ‘FP-manage line selection’ [1]. </w:t>
      </w:r>
    </w:p>
    <w:p w14:paraId="4D076C81" w14:textId="77777777" w:rsidR="00640CB1" w:rsidRPr="001D15CF" w:rsidRDefault="00640CB1" w:rsidP="00640CB1">
      <w:pPr>
        <w:rPr>
          <w:sz w:val="21"/>
          <w:lang w:val="en-GB"/>
        </w:rPr>
      </w:pPr>
      <w:r w:rsidRPr="001D15CF">
        <w:rPr>
          <w:sz w:val="21"/>
          <w:lang w:val="en-GB"/>
        </w:rPr>
        <w:t xml:space="preserve">If the PP is only attached to one single line, it shall hide or shade the functionality to choose a temporary line in the UI. </w:t>
      </w:r>
    </w:p>
    <w:p w14:paraId="30DA6FF3" w14:textId="222474D5" w:rsidR="00640CB1" w:rsidRPr="000219EC" w:rsidRDefault="00640CB1" w:rsidP="00822FA2">
      <w:pPr>
        <w:pStyle w:val="Heading3"/>
      </w:pPr>
      <w:bookmarkStart w:id="233" w:name="_Toc12964336"/>
      <w:r w:rsidRPr="000219EC">
        <w:t>Optional Requirements</w:t>
      </w:r>
      <w:bookmarkEnd w:id="233"/>
    </w:p>
    <w:p w14:paraId="47058402" w14:textId="77777777" w:rsidR="00640CB1" w:rsidRPr="001D15CF" w:rsidRDefault="00640CB1" w:rsidP="00640CB1">
      <w:pPr>
        <w:rPr>
          <w:sz w:val="21"/>
          <w:lang w:val="en-GB"/>
        </w:rPr>
      </w:pPr>
      <w:r w:rsidRPr="001D15CF">
        <w:rPr>
          <w:sz w:val="21"/>
          <w:lang w:val="en-GB"/>
        </w:rPr>
        <w:t xml:space="preserve">Additionally, to the temporary line selection on PP side, the PP UI can also provide the functionality of a static line selection. Static line selection must always be overruled by temporary line selections or calls from call lists. </w:t>
      </w:r>
    </w:p>
    <w:p w14:paraId="39A62C8D" w14:textId="27F55CC1" w:rsidR="00640CB1" w:rsidRPr="000219EC" w:rsidRDefault="00640CB1" w:rsidP="00822FA2">
      <w:pPr>
        <w:pStyle w:val="Heading3"/>
      </w:pPr>
      <w:bookmarkStart w:id="234" w:name="_Toc12964337"/>
      <w:r w:rsidRPr="000219EC">
        <w:lastRenderedPageBreak/>
        <w:t>Defaults and Settings</w:t>
      </w:r>
      <w:bookmarkEnd w:id="234"/>
    </w:p>
    <w:p w14:paraId="3707DF4F" w14:textId="77777777" w:rsidR="00640CB1" w:rsidRPr="001D15CF" w:rsidRDefault="00640CB1" w:rsidP="00640CB1">
      <w:pPr>
        <w:rPr>
          <w:sz w:val="21"/>
          <w:lang w:val="en-GB"/>
        </w:rPr>
      </w:pPr>
      <w:r w:rsidRPr="001D15CF">
        <w:rPr>
          <w:sz w:val="21"/>
          <w:lang w:val="en-GB"/>
        </w:rPr>
        <w:t>PP Line ID shall be set to ‘none’ as default for outgoing calls.</w:t>
      </w:r>
    </w:p>
    <w:p w14:paraId="440EBB7B" w14:textId="77777777" w:rsidR="00640CB1" w:rsidRPr="000219EC" w:rsidRDefault="00640CB1" w:rsidP="00822FA2">
      <w:pPr>
        <w:pStyle w:val="Heading3"/>
      </w:pPr>
      <w:bookmarkStart w:id="235" w:name="_Toc12964338"/>
      <w:r w:rsidRPr="000219EC">
        <w:t>References</w:t>
      </w:r>
      <w:bookmarkEnd w:id="235"/>
    </w:p>
    <w:p w14:paraId="043B391A" w14:textId="77777777" w:rsidR="00640CB1" w:rsidRPr="001D15CF" w:rsidRDefault="00640CB1" w:rsidP="00640CB1">
      <w:pPr>
        <w:rPr>
          <w:sz w:val="21"/>
          <w:lang w:val="en-GB"/>
        </w:rPr>
      </w:pPr>
      <w:r w:rsidRPr="001D15CF">
        <w:rPr>
          <w:sz w:val="21"/>
          <w:lang w:val="en-GB"/>
        </w:rPr>
        <w:t>[1], chapter ‘7.4.5 Line identification’</w:t>
      </w:r>
    </w:p>
    <w:p w14:paraId="6F0A3EA2" w14:textId="228B3336" w:rsidR="00640CB1" w:rsidRPr="001D15CF" w:rsidRDefault="00640CB1" w:rsidP="00640CB1">
      <w:pPr>
        <w:rPr>
          <w:sz w:val="21"/>
          <w:lang w:val="en-GB"/>
        </w:rPr>
      </w:pPr>
      <w:r w:rsidRPr="001D15CF">
        <w:rPr>
          <w:sz w:val="21"/>
          <w:lang w:val="en-GB"/>
        </w:rPr>
        <w:t>[</w:t>
      </w:r>
      <w:r w:rsidR="000464B6">
        <w:rPr>
          <w:sz w:val="21"/>
          <w:lang w:val="en-GB"/>
        </w:rPr>
        <w:t>1</w:t>
      </w:r>
      <w:r w:rsidRPr="001D15CF">
        <w:rPr>
          <w:sz w:val="21"/>
          <w:lang w:val="en-GB"/>
        </w:rPr>
        <w:t>], Multiple lines [NG</w:t>
      </w:r>
      <w:proofErr w:type="gramStart"/>
      <w:r w:rsidRPr="001D15CF">
        <w:rPr>
          <w:sz w:val="21"/>
          <w:lang w:val="en-GB"/>
        </w:rPr>
        <w:t>1.N.</w:t>
      </w:r>
      <w:proofErr w:type="gramEnd"/>
      <w:r w:rsidRPr="001D15CF">
        <w:rPr>
          <w:sz w:val="21"/>
          <w:lang w:val="en-GB"/>
        </w:rPr>
        <w:t>14]</w:t>
      </w:r>
    </w:p>
    <w:p w14:paraId="7711C2C9" w14:textId="51385B88" w:rsidR="00640CB1" w:rsidRPr="001D15CF" w:rsidRDefault="00640CB1" w:rsidP="00640CB1">
      <w:pPr>
        <w:rPr>
          <w:sz w:val="21"/>
          <w:lang w:val="en-GB"/>
        </w:rPr>
      </w:pPr>
      <w:r w:rsidRPr="001D15CF">
        <w:rPr>
          <w:sz w:val="21"/>
          <w:lang w:val="en-GB"/>
        </w:rPr>
        <w:t>[</w:t>
      </w:r>
      <w:r w:rsidR="000464B6">
        <w:rPr>
          <w:sz w:val="21"/>
          <w:lang w:val="en-GB"/>
        </w:rPr>
        <w:t>1</w:t>
      </w:r>
      <w:r w:rsidRPr="001D15CF">
        <w:rPr>
          <w:sz w:val="21"/>
          <w:lang w:val="en-GB"/>
        </w:rPr>
        <w:t>], Line identification [NG</w:t>
      </w:r>
      <w:proofErr w:type="gramStart"/>
      <w:r w:rsidRPr="001D15CF">
        <w:rPr>
          <w:sz w:val="21"/>
          <w:lang w:val="en-GB"/>
        </w:rPr>
        <w:t>1.N.</w:t>
      </w:r>
      <w:proofErr w:type="gramEnd"/>
      <w:r w:rsidRPr="001D15CF">
        <w:rPr>
          <w:sz w:val="21"/>
          <w:lang w:val="en-GB"/>
        </w:rPr>
        <w:t>12]</w:t>
      </w:r>
    </w:p>
    <w:p w14:paraId="7F6A959F" w14:textId="77777777" w:rsidR="00640CB1" w:rsidRPr="001D15CF" w:rsidRDefault="00640CB1" w:rsidP="00640CB1">
      <w:pPr>
        <w:rPr>
          <w:sz w:val="21"/>
          <w:lang w:val="en-GB"/>
        </w:rPr>
      </w:pPr>
    </w:p>
    <w:p w14:paraId="36FAF7AA" w14:textId="77777777" w:rsidR="00640CB1" w:rsidRPr="001D15CF" w:rsidRDefault="00640CB1" w:rsidP="00822FA2">
      <w:pPr>
        <w:pStyle w:val="Heading2"/>
      </w:pPr>
      <w:bookmarkStart w:id="236" w:name="_Toc12964339"/>
      <w:r w:rsidRPr="001D15CF">
        <w:t>Implicit Call Intrusion</w:t>
      </w:r>
      <w:bookmarkEnd w:id="236"/>
    </w:p>
    <w:p w14:paraId="54FBF4D2" w14:textId="1278224C" w:rsidR="00640CB1" w:rsidRPr="000219EC" w:rsidRDefault="00640CB1" w:rsidP="00822FA2">
      <w:pPr>
        <w:pStyle w:val="Heading3"/>
      </w:pPr>
      <w:bookmarkStart w:id="237" w:name="_Toc501005979"/>
      <w:bookmarkStart w:id="238" w:name="_Toc501006759"/>
      <w:bookmarkStart w:id="239" w:name="_Toc501640255"/>
      <w:bookmarkStart w:id="240" w:name="_Toc501640465"/>
      <w:bookmarkStart w:id="241" w:name="_Toc503803862"/>
      <w:bookmarkStart w:id="242" w:name="_Toc503804037"/>
      <w:bookmarkStart w:id="243" w:name="_Toc12964340"/>
      <w:bookmarkEnd w:id="237"/>
      <w:bookmarkEnd w:id="238"/>
      <w:bookmarkEnd w:id="239"/>
      <w:bookmarkEnd w:id="240"/>
      <w:bookmarkEnd w:id="241"/>
      <w:bookmarkEnd w:id="242"/>
      <w:r w:rsidRPr="000219EC">
        <w:t>Description</w:t>
      </w:r>
      <w:bookmarkEnd w:id="243"/>
    </w:p>
    <w:p w14:paraId="60EC01BE" w14:textId="77777777" w:rsidR="00640CB1" w:rsidRPr="001D15CF" w:rsidRDefault="00640CB1" w:rsidP="00640CB1">
      <w:pPr>
        <w:rPr>
          <w:sz w:val="21"/>
          <w:lang w:val="en-GB"/>
        </w:rPr>
      </w:pPr>
      <w:r w:rsidRPr="001D15CF">
        <w:rPr>
          <w:sz w:val="21"/>
          <w:lang w:val="en-GB"/>
        </w:rPr>
        <w:t xml:space="preserve">This feature mimics the behaviour of a PSTN line with multiple phones connected. Thus, this will only work with a real PSTN line or a VoIP line, configured as legacy PSTN mode. It can also be seen as a simple way of setting up a 3PTY conference on PSTN lines. </w:t>
      </w:r>
    </w:p>
    <w:p w14:paraId="590BAD9D" w14:textId="77777777" w:rsidR="00640CB1" w:rsidRPr="001D15CF" w:rsidRDefault="00640CB1" w:rsidP="00640CB1">
      <w:pPr>
        <w:rPr>
          <w:sz w:val="21"/>
          <w:lang w:val="en-GB"/>
        </w:rPr>
      </w:pPr>
      <w:r w:rsidRPr="001D15CF">
        <w:rPr>
          <w:sz w:val="21"/>
          <w:lang w:val="en-GB"/>
        </w:rPr>
        <w:t xml:space="preserve">Implicit Call Intrusion allows a PP user to take part in an already ongoing call between another PP and an external partner. An intrusion shall always be indicated clearly to the intruding PP, but as well to the users already in the established call, as an acoustic indication. </w:t>
      </w:r>
    </w:p>
    <w:p w14:paraId="301046D7" w14:textId="70400E07" w:rsidR="00640CB1" w:rsidRPr="000219EC" w:rsidRDefault="00640CB1" w:rsidP="00822FA2">
      <w:pPr>
        <w:pStyle w:val="Heading3"/>
      </w:pPr>
      <w:bookmarkStart w:id="244" w:name="_Toc12964341"/>
      <w:r w:rsidRPr="000219EC">
        <w:t>Requirement Designator</w:t>
      </w:r>
      <w:bookmarkEnd w:id="244"/>
    </w:p>
    <w:p w14:paraId="7B7A61AC" w14:textId="77777777" w:rsidR="00640CB1" w:rsidRPr="001D15CF" w:rsidRDefault="00640CB1" w:rsidP="00640CB1">
      <w:pPr>
        <w:rPr>
          <w:sz w:val="21"/>
          <w:lang w:val="en-GB"/>
        </w:rPr>
      </w:pPr>
      <w:r w:rsidRPr="001D15CF">
        <w:rPr>
          <w:sz w:val="21"/>
          <w:lang w:val="en-GB"/>
        </w:rPr>
        <w:t xml:space="preserve">Call intrusion is Optional for CAT-iq 2.0 PP and FP devices. </w:t>
      </w:r>
    </w:p>
    <w:p w14:paraId="2101ECD6" w14:textId="77777777" w:rsidR="00640CB1" w:rsidRPr="001D15CF" w:rsidRDefault="00640CB1" w:rsidP="00640CB1">
      <w:pPr>
        <w:rPr>
          <w:sz w:val="21"/>
          <w:lang w:val="en-GB"/>
        </w:rPr>
      </w:pPr>
      <w:r w:rsidRPr="001D15CF">
        <w:rPr>
          <w:sz w:val="21"/>
          <w:lang w:val="en-GB"/>
        </w:rPr>
        <w:t xml:space="preserve">In case it is implemented, the implementation shall follow this guideline. For the PP, either ‘Explicit Call Intrusion’ or ‘Implicit Call Intrusion’ or both shall be supported. The FP shall support both intrusion types.  </w:t>
      </w:r>
    </w:p>
    <w:p w14:paraId="61E79034" w14:textId="77777777" w:rsidR="00640CB1" w:rsidRPr="000219EC" w:rsidRDefault="00640CB1" w:rsidP="00822FA2">
      <w:pPr>
        <w:pStyle w:val="Heading3"/>
      </w:pPr>
      <w:bookmarkStart w:id="245" w:name="_Toc501640258"/>
      <w:bookmarkStart w:id="246" w:name="_Toc501640468"/>
      <w:bookmarkStart w:id="247" w:name="_Toc503803865"/>
      <w:bookmarkStart w:id="248" w:name="_Toc503804040"/>
      <w:bookmarkStart w:id="249" w:name="_Toc12964342"/>
      <w:bookmarkEnd w:id="245"/>
      <w:bookmarkEnd w:id="246"/>
      <w:bookmarkEnd w:id="247"/>
      <w:bookmarkEnd w:id="248"/>
      <w:r w:rsidRPr="000219EC">
        <w:t>Functional Requirements</w:t>
      </w:r>
      <w:bookmarkEnd w:id="249"/>
    </w:p>
    <w:p w14:paraId="0B93F927" w14:textId="47302C8D" w:rsidR="00640CB1" w:rsidRPr="000219EC" w:rsidRDefault="00640CB1" w:rsidP="00822FA2">
      <w:pPr>
        <w:pStyle w:val="Heading3"/>
      </w:pPr>
      <w:bookmarkStart w:id="250" w:name="_Toc12964343"/>
      <w:r w:rsidRPr="000219EC">
        <w:t>General Requirements</w:t>
      </w:r>
      <w:bookmarkEnd w:id="250"/>
    </w:p>
    <w:p w14:paraId="46CA13FA" w14:textId="77777777" w:rsidR="00640CB1" w:rsidRPr="001D15CF" w:rsidRDefault="00640CB1" w:rsidP="00640CB1">
      <w:pPr>
        <w:rPr>
          <w:sz w:val="21"/>
          <w:lang w:val="en-GB"/>
        </w:rPr>
      </w:pPr>
      <w:r w:rsidRPr="001D15CF">
        <w:rPr>
          <w:sz w:val="21"/>
          <w:lang w:val="en-GB"/>
        </w:rPr>
        <w:t xml:space="preserve">In VoIP DECT systems it is quite common that a PP user can only setup a call with a destination number involved. This is different from legacy PSTN DECT systems, where it was more common to setup a call without a number and getting a dial tone from the network first. As implicit call intrusion mimics the behaviour of a PSTN line usage, the PP shall also be able to setup a call without a number if the feature implicit call intrusion is supported. </w:t>
      </w:r>
    </w:p>
    <w:p w14:paraId="516D2A3F" w14:textId="0030883A" w:rsidR="00640CB1" w:rsidRPr="000219EC" w:rsidRDefault="00640CB1" w:rsidP="00822FA2">
      <w:pPr>
        <w:pStyle w:val="Heading3"/>
      </w:pPr>
      <w:bookmarkStart w:id="251" w:name="_Toc12964344"/>
      <w:r w:rsidRPr="000219EC">
        <w:t>Fixed Part</w:t>
      </w:r>
      <w:bookmarkEnd w:id="251"/>
    </w:p>
    <w:p w14:paraId="63FA9737" w14:textId="77777777" w:rsidR="00640CB1" w:rsidRPr="001D15CF" w:rsidRDefault="00640CB1" w:rsidP="00640CB1">
      <w:pPr>
        <w:autoSpaceDE w:val="0"/>
        <w:autoSpaceDN w:val="0"/>
        <w:adjustRightInd w:val="0"/>
        <w:spacing w:after="0"/>
        <w:rPr>
          <w:sz w:val="21"/>
          <w:lang w:val="en-GB"/>
        </w:rPr>
      </w:pPr>
      <w:r w:rsidRPr="001D15CF">
        <w:rPr>
          <w:sz w:val="21"/>
          <w:lang w:val="en-GB"/>
        </w:rPr>
        <w:t xml:space="preserve">None </w:t>
      </w:r>
    </w:p>
    <w:p w14:paraId="1F87FB24" w14:textId="646BFD64" w:rsidR="00640CB1" w:rsidRPr="000219EC" w:rsidRDefault="00640CB1" w:rsidP="00822FA2">
      <w:pPr>
        <w:pStyle w:val="Heading3"/>
      </w:pPr>
      <w:bookmarkStart w:id="252" w:name="_Toc12964345"/>
      <w:r w:rsidRPr="000219EC">
        <w:t>Portable Part</w:t>
      </w:r>
      <w:bookmarkEnd w:id="252"/>
    </w:p>
    <w:p w14:paraId="3EBA459B" w14:textId="77777777" w:rsidR="00640CB1" w:rsidRPr="001D15CF" w:rsidRDefault="00640CB1" w:rsidP="00640CB1">
      <w:pPr>
        <w:rPr>
          <w:sz w:val="21"/>
          <w:lang w:val="en-GB"/>
        </w:rPr>
      </w:pPr>
      <w:r w:rsidRPr="001D15CF">
        <w:rPr>
          <w:sz w:val="21"/>
          <w:lang w:val="en-GB"/>
        </w:rPr>
        <w:t xml:space="preserve">The UI shall provide a way to setup a call without a number to simplify using this feature (mimic PSTN DECT phone PP behaviour). It is quite common to do this by long pressing the ‘off- hook’ button or pressing the </w:t>
      </w:r>
      <w:r w:rsidRPr="001D15CF">
        <w:rPr>
          <w:sz w:val="21"/>
          <w:lang w:val="en-GB"/>
        </w:rPr>
        <w:lastRenderedPageBreak/>
        <w:t xml:space="preserve">loudspeaker key if available. Also providing a separate ‘key’ or menu function to initiate a call setup with no number, named as dedicated ‘intrusion’ function, is a feasible option. </w:t>
      </w:r>
    </w:p>
    <w:p w14:paraId="0B0D27A0" w14:textId="2A309025" w:rsidR="00640CB1" w:rsidRPr="001D15CF" w:rsidRDefault="00640CB1" w:rsidP="00640CB1">
      <w:pPr>
        <w:rPr>
          <w:sz w:val="21"/>
          <w:lang w:val="en-GB"/>
        </w:rPr>
      </w:pPr>
      <w:r w:rsidRPr="001D15CF">
        <w:rPr>
          <w:sz w:val="21"/>
          <w:lang w:val="en-GB"/>
        </w:rPr>
        <w:t xml:space="preserve">The PP shall provide a UI setting to set the ‘Value’ octet </w:t>
      </w:r>
      <w:r w:rsidR="00DF2E37">
        <w:rPr>
          <w:sz w:val="21"/>
          <w:lang w:val="en-GB"/>
        </w:rPr>
        <w:t xml:space="preserve">in </w:t>
      </w:r>
      <w:r w:rsidRPr="001D15CF">
        <w:rPr>
          <w:sz w:val="21"/>
          <w:lang w:val="en-GB"/>
        </w:rPr>
        <w:t xml:space="preserve">the ‘intrusion call’ field of the Line Settings List for each line the PP is attached to. In case the feature is not supported by the FP, the PP shall hide or shade the setting in the UI.  </w:t>
      </w:r>
    </w:p>
    <w:p w14:paraId="12B5D036" w14:textId="2D400DF8" w:rsidR="00640CB1" w:rsidRPr="000219EC" w:rsidRDefault="00640CB1" w:rsidP="00822FA2">
      <w:pPr>
        <w:pStyle w:val="Heading3"/>
      </w:pPr>
      <w:bookmarkStart w:id="253" w:name="_Toc12964346"/>
      <w:r w:rsidRPr="000219EC">
        <w:t>Optional Requirements</w:t>
      </w:r>
      <w:bookmarkEnd w:id="253"/>
    </w:p>
    <w:p w14:paraId="64016C1A" w14:textId="77777777" w:rsidR="00640CB1" w:rsidRPr="001D15CF" w:rsidRDefault="00640CB1" w:rsidP="00640CB1">
      <w:pPr>
        <w:rPr>
          <w:sz w:val="21"/>
          <w:lang w:val="en-GB"/>
        </w:rPr>
      </w:pPr>
      <w:r w:rsidRPr="001D15CF">
        <w:rPr>
          <w:sz w:val="21"/>
          <w:lang w:val="en-GB"/>
        </w:rPr>
        <w:t xml:space="preserve">In case call intrusion is not allowed as such in the network, the FP shall initialize the ‘intrusion call’ field with intrusion disabled and it shall not allow to change this setting. </w:t>
      </w:r>
    </w:p>
    <w:p w14:paraId="259CFC09" w14:textId="77777777" w:rsidR="00640CB1" w:rsidRPr="000219EC" w:rsidRDefault="00640CB1" w:rsidP="00822FA2">
      <w:pPr>
        <w:pStyle w:val="Heading3"/>
      </w:pPr>
      <w:bookmarkStart w:id="254" w:name="_Toc12964347"/>
      <w:r w:rsidRPr="000219EC">
        <w:t>Defaults and Settings</w:t>
      </w:r>
      <w:bookmarkEnd w:id="254"/>
    </w:p>
    <w:p w14:paraId="127DAFE7" w14:textId="77777777" w:rsidR="00640CB1" w:rsidRPr="001D15CF" w:rsidRDefault="00640CB1" w:rsidP="00640CB1">
      <w:pPr>
        <w:rPr>
          <w:sz w:val="21"/>
          <w:lang w:val="en-GB"/>
        </w:rPr>
      </w:pPr>
      <w:r w:rsidRPr="001D15CF">
        <w:rPr>
          <w:sz w:val="21"/>
          <w:lang w:val="en-GB"/>
        </w:rPr>
        <w:t>None</w:t>
      </w:r>
    </w:p>
    <w:p w14:paraId="7AD1E118" w14:textId="77777777" w:rsidR="00640CB1" w:rsidRPr="000219EC" w:rsidRDefault="00640CB1" w:rsidP="00822FA2">
      <w:pPr>
        <w:pStyle w:val="Heading3"/>
      </w:pPr>
      <w:bookmarkStart w:id="255" w:name="_Toc12964348"/>
      <w:r w:rsidRPr="000219EC">
        <w:t>References</w:t>
      </w:r>
      <w:bookmarkEnd w:id="255"/>
    </w:p>
    <w:p w14:paraId="60B54E0D" w14:textId="21EE7EB8" w:rsidR="00640CB1" w:rsidRDefault="00640CB1" w:rsidP="00640CB1">
      <w:pPr>
        <w:rPr>
          <w:sz w:val="21"/>
          <w:lang w:val="en-GB"/>
        </w:rPr>
      </w:pPr>
      <w:r w:rsidRPr="001D15CF">
        <w:rPr>
          <w:sz w:val="21"/>
          <w:lang w:val="en-GB"/>
        </w:rPr>
        <w:t>[1], 7.4.3.8 Intrusion call (from PP to FP)</w:t>
      </w:r>
    </w:p>
    <w:p w14:paraId="55802292" w14:textId="0EB6802A" w:rsidR="00D02EAB" w:rsidRPr="001D15CF" w:rsidRDefault="00C95053" w:rsidP="00640CB1">
      <w:pPr>
        <w:rPr>
          <w:sz w:val="21"/>
          <w:lang w:val="en-GB"/>
        </w:rPr>
      </w:pPr>
      <w:r>
        <w:rPr>
          <w:sz w:val="21"/>
          <w:lang w:val="en-GB"/>
        </w:rPr>
        <w:t>[1], NG</w:t>
      </w:r>
      <w:proofErr w:type="gramStart"/>
      <w:r>
        <w:rPr>
          <w:sz w:val="21"/>
          <w:lang w:val="en-GB"/>
        </w:rPr>
        <w:t>1.N.</w:t>
      </w:r>
      <w:proofErr w:type="gramEnd"/>
      <w:r>
        <w:rPr>
          <w:sz w:val="21"/>
          <w:lang w:val="en-GB"/>
        </w:rPr>
        <w:t>10</w:t>
      </w:r>
    </w:p>
    <w:p w14:paraId="26803E23" w14:textId="77777777" w:rsidR="00640CB1" w:rsidRPr="001D15CF" w:rsidRDefault="00640CB1" w:rsidP="00640CB1">
      <w:pPr>
        <w:rPr>
          <w:sz w:val="21"/>
          <w:lang w:val="en-GB"/>
        </w:rPr>
      </w:pPr>
    </w:p>
    <w:p w14:paraId="20DC9065" w14:textId="77777777" w:rsidR="00640CB1" w:rsidRPr="001D15CF" w:rsidRDefault="00640CB1" w:rsidP="00822FA2">
      <w:pPr>
        <w:pStyle w:val="Heading2"/>
      </w:pPr>
      <w:bookmarkStart w:id="256" w:name="_Toc494215436"/>
      <w:bookmarkStart w:id="257" w:name="_Toc12964349"/>
      <w:r w:rsidRPr="001D15CF">
        <w:t>Explicit Call Intrusion</w:t>
      </w:r>
      <w:bookmarkEnd w:id="256"/>
      <w:bookmarkEnd w:id="257"/>
    </w:p>
    <w:p w14:paraId="489C37B3" w14:textId="182AAC5A" w:rsidR="00640CB1" w:rsidRPr="000219EC" w:rsidRDefault="00640CB1" w:rsidP="00822FA2">
      <w:pPr>
        <w:pStyle w:val="Heading3"/>
      </w:pPr>
      <w:bookmarkStart w:id="258" w:name="_Toc494215437"/>
      <w:bookmarkStart w:id="259" w:name="_Toc12964350"/>
      <w:r w:rsidRPr="000219EC">
        <w:t>Description</w:t>
      </w:r>
      <w:bookmarkEnd w:id="258"/>
      <w:bookmarkEnd w:id="259"/>
    </w:p>
    <w:p w14:paraId="2C11B308" w14:textId="7DCE256F" w:rsidR="00640CB1" w:rsidRPr="00573277" w:rsidRDefault="00640CB1" w:rsidP="00640CB1">
      <w:pPr>
        <w:rPr>
          <w:sz w:val="21"/>
        </w:rPr>
      </w:pPr>
      <w:r w:rsidRPr="001D15CF">
        <w:rPr>
          <w:sz w:val="21"/>
          <w:lang w:val="en-GB"/>
        </w:rPr>
        <w:t xml:space="preserve">Explicit Call Intrusion is the ability to intrude with a PP into an explicit chosen external call. </w:t>
      </w:r>
      <w:r w:rsidR="00E631F8">
        <w:rPr>
          <w:sz w:val="21"/>
          <w:lang w:val="en-GB"/>
        </w:rPr>
        <w:t>(or an internal call for handset intrusion)</w:t>
      </w:r>
      <w:r w:rsidR="00F33F46" w:rsidRPr="00F33F46">
        <w:t xml:space="preserve"> </w:t>
      </w:r>
      <w:r w:rsidR="00F33F46" w:rsidRPr="00F33F46">
        <w:rPr>
          <w:sz w:val="21"/>
          <w:lang w:val="en-GB"/>
        </w:rPr>
        <w:t>Handset intrusion is both external and Internal</w:t>
      </w:r>
      <w:r w:rsidR="00F33F46">
        <w:rPr>
          <w:sz w:val="21"/>
          <w:lang w:val="en-GB"/>
        </w:rPr>
        <w:t>.</w:t>
      </w:r>
    </w:p>
    <w:p w14:paraId="3E0E0E0D" w14:textId="32AF049E" w:rsidR="00640CB1" w:rsidRPr="000219EC" w:rsidRDefault="00640CB1" w:rsidP="00822FA2">
      <w:pPr>
        <w:pStyle w:val="Heading3"/>
      </w:pPr>
      <w:bookmarkStart w:id="260" w:name="_Toc12964351"/>
      <w:r w:rsidRPr="000219EC">
        <w:t>Requirement Designator</w:t>
      </w:r>
      <w:bookmarkEnd w:id="260"/>
    </w:p>
    <w:p w14:paraId="3C3DE1E3" w14:textId="77777777" w:rsidR="00640CB1" w:rsidRPr="001D15CF" w:rsidRDefault="00640CB1" w:rsidP="00640CB1">
      <w:pPr>
        <w:rPr>
          <w:sz w:val="21"/>
          <w:lang w:val="en-GB"/>
        </w:rPr>
      </w:pPr>
      <w:bookmarkStart w:id="261" w:name="_Toc494215438"/>
      <w:r w:rsidRPr="001D15CF">
        <w:rPr>
          <w:sz w:val="21"/>
          <w:lang w:val="en-GB"/>
        </w:rPr>
        <w:t xml:space="preserve">Call intrusion is Optional for CAT-iq 2.0 PP and FP devices. </w:t>
      </w:r>
    </w:p>
    <w:p w14:paraId="2D0FA126" w14:textId="77777777" w:rsidR="00640CB1" w:rsidRPr="001D15CF" w:rsidRDefault="00640CB1" w:rsidP="00640CB1">
      <w:pPr>
        <w:rPr>
          <w:sz w:val="21"/>
          <w:lang w:val="en-GB"/>
        </w:rPr>
      </w:pPr>
      <w:r w:rsidRPr="001D15CF">
        <w:rPr>
          <w:sz w:val="21"/>
          <w:lang w:val="en-GB"/>
        </w:rPr>
        <w:t xml:space="preserve">In case it is implemented, the implementation shall follow this guideline. For the PP, either ‘Explicit Call Intrusion’ or ‘Implicit Call Intrusion’ or both shall be supported. The FP shall support both intrusion types.   </w:t>
      </w:r>
    </w:p>
    <w:p w14:paraId="4BA606EC" w14:textId="3A28E1AB" w:rsidR="00640CB1" w:rsidRPr="000219EC" w:rsidRDefault="00640CB1" w:rsidP="00822FA2">
      <w:pPr>
        <w:pStyle w:val="Heading3"/>
      </w:pPr>
      <w:bookmarkStart w:id="262" w:name="_Toc501640269"/>
      <w:bookmarkStart w:id="263" w:name="_Toc501640479"/>
      <w:bookmarkStart w:id="264" w:name="_Toc503803876"/>
      <w:bookmarkStart w:id="265" w:name="_Toc503804051"/>
      <w:bookmarkStart w:id="266" w:name="_Toc12964352"/>
      <w:bookmarkEnd w:id="262"/>
      <w:bookmarkEnd w:id="263"/>
      <w:bookmarkEnd w:id="264"/>
      <w:bookmarkEnd w:id="265"/>
      <w:r w:rsidRPr="000219EC">
        <w:t>Functional Requirements</w:t>
      </w:r>
      <w:bookmarkEnd w:id="261"/>
      <w:bookmarkEnd w:id="266"/>
    </w:p>
    <w:p w14:paraId="7B1E77DC" w14:textId="27CCCFD6" w:rsidR="00A46DB5" w:rsidRPr="00573277" w:rsidRDefault="00640CB1" w:rsidP="001B011C">
      <w:pPr>
        <w:rPr>
          <w:lang w:val="en-GB"/>
        </w:rPr>
      </w:pPr>
      <w:r w:rsidRPr="001D15CF">
        <w:rPr>
          <w:sz w:val="21"/>
        </w:rPr>
        <w:t xml:space="preserve">If this feature is supported, the PP </w:t>
      </w:r>
      <w:r w:rsidR="00C312EB">
        <w:rPr>
          <w:sz w:val="21"/>
        </w:rPr>
        <w:t xml:space="preserve">UI </w:t>
      </w:r>
      <w:r w:rsidRPr="001D15CF">
        <w:rPr>
          <w:sz w:val="21"/>
        </w:rPr>
        <w:t>shall provide a way to intrude into an ongoing call in the DECT system. The PP shall provide at least one of the 2 intrusion types</w:t>
      </w:r>
      <w:r w:rsidR="00C312EB">
        <w:rPr>
          <w:sz w:val="21"/>
        </w:rPr>
        <w:t xml:space="preserve">, that means either </w:t>
      </w:r>
      <w:r w:rsidR="00C312EB" w:rsidRPr="001D15CF">
        <w:rPr>
          <w:sz w:val="21"/>
        </w:rPr>
        <w:t xml:space="preserve">‘handset intrusion’ </w:t>
      </w:r>
      <w:r w:rsidR="00C312EB">
        <w:rPr>
          <w:sz w:val="21"/>
        </w:rPr>
        <w:t>or</w:t>
      </w:r>
      <w:r w:rsidR="00C312EB" w:rsidRPr="001D15CF">
        <w:rPr>
          <w:sz w:val="21"/>
        </w:rPr>
        <w:t xml:space="preserve"> ‘line intrusion’</w:t>
      </w:r>
      <w:r w:rsidR="00C312EB">
        <w:rPr>
          <w:sz w:val="21"/>
        </w:rPr>
        <w:t xml:space="preserve"> or both.</w:t>
      </w:r>
      <w:r w:rsidRPr="001D15CF">
        <w:rPr>
          <w:sz w:val="21"/>
        </w:rPr>
        <w:t xml:space="preserve"> </w:t>
      </w:r>
      <w:r w:rsidR="00C312EB">
        <w:rPr>
          <w:sz w:val="21"/>
        </w:rPr>
        <w:t>T</w:t>
      </w:r>
      <w:r w:rsidRPr="001D15CF">
        <w:rPr>
          <w:sz w:val="21"/>
        </w:rPr>
        <w:t>he FP shall support both</w:t>
      </w:r>
      <w:r w:rsidR="004B7E44">
        <w:rPr>
          <w:sz w:val="21"/>
        </w:rPr>
        <w:t>.</w:t>
      </w:r>
    </w:p>
    <w:p w14:paraId="135AA3F1" w14:textId="45096CA6" w:rsidR="00640CB1" w:rsidRPr="000219EC" w:rsidRDefault="00640CB1" w:rsidP="00C312EB">
      <w:pPr>
        <w:pStyle w:val="Heading3"/>
      </w:pPr>
      <w:bookmarkStart w:id="267" w:name="_Toc494215439"/>
      <w:bookmarkStart w:id="268" w:name="_Toc12964353"/>
      <w:r w:rsidRPr="000219EC">
        <w:t>General Requirements</w:t>
      </w:r>
      <w:bookmarkEnd w:id="267"/>
      <w:bookmarkEnd w:id="268"/>
    </w:p>
    <w:p w14:paraId="4FEA5598" w14:textId="25710E42" w:rsidR="00743984" w:rsidRDefault="00044D75" w:rsidP="00640CB1">
      <w:pPr>
        <w:rPr>
          <w:sz w:val="21"/>
          <w:lang w:val="en-GB"/>
        </w:rPr>
      </w:pPr>
      <w:r>
        <w:rPr>
          <w:sz w:val="21"/>
          <w:lang w:val="en-GB"/>
        </w:rPr>
        <w:t xml:space="preserve">If supported, </w:t>
      </w:r>
      <w:r w:rsidR="00743984" w:rsidRPr="001D15CF">
        <w:rPr>
          <w:sz w:val="21"/>
          <w:lang w:val="en-GB"/>
        </w:rPr>
        <w:t xml:space="preserve">‘Handset intrusion’ </w:t>
      </w:r>
      <w:r w:rsidR="00743984">
        <w:rPr>
          <w:sz w:val="21"/>
          <w:lang w:val="en-GB"/>
        </w:rPr>
        <w:t>and</w:t>
      </w:r>
      <w:r>
        <w:rPr>
          <w:sz w:val="21"/>
          <w:lang w:val="en-GB"/>
        </w:rPr>
        <w:t xml:space="preserve">/or </w:t>
      </w:r>
      <w:r w:rsidR="00743984">
        <w:rPr>
          <w:sz w:val="21"/>
          <w:lang w:val="en-GB"/>
        </w:rPr>
        <w:t xml:space="preserve">‘line intrusion’ </w:t>
      </w:r>
      <w:r w:rsidR="00743984" w:rsidRPr="001D15CF">
        <w:rPr>
          <w:sz w:val="21"/>
          <w:lang w:val="en-GB"/>
        </w:rPr>
        <w:t xml:space="preserve">shall always be possible, when the FP capability bit a32 of the "Extended higher layer capabilities (part 2)" is set (EN 300 175-5 [5], clause F.3). </w:t>
      </w:r>
    </w:p>
    <w:p w14:paraId="17501A29" w14:textId="02A734D4" w:rsidR="00640CB1" w:rsidRPr="001D15CF" w:rsidRDefault="00743984" w:rsidP="00640CB1">
      <w:pPr>
        <w:rPr>
          <w:sz w:val="21"/>
          <w:lang w:val="en-GB"/>
        </w:rPr>
      </w:pPr>
      <w:r>
        <w:rPr>
          <w:sz w:val="21"/>
          <w:lang w:val="en-GB"/>
        </w:rPr>
        <w:t xml:space="preserve">Intrusions into calls related to an external line </w:t>
      </w:r>
      <w:r w:rsidR="00640CB1" w:rsidRPr="001D15CF">
        <w:rPr>
          <w:sz w:val="21"/>
          <w:lang w:val="en-GB"/>
        </w:rPr>
        <w:t xml:space="preserve">can be switched on and off when changing the ‘Value’ octet in the ‘intrusion call’ field of the Line Settings List. Since this is a line related configuration, it shall only </w:t>
      </w:r>
      <w:r w:rsidR="00806E65">
        <w:rPr>
          <w:sz w:val="21"/>
          <w:lang w:val="en-GB"/>
        </w:rPr>
        <w:t>affect</w:t>
      </w:r>
      <w:r w:rsidR="00640CB1" w:rsidRPr="001D15CF">
        <w:rPr>
          <w:sz w:val="21"/>
          <w:lang w:val="en-GB"/>
        </w:rPr>
        <w:t xml:space="preserve"> </w:t>
      </w:r>
      <w:r w:rsidR="00640CB1" w:rsidRPr="001D15CF">
        <w:rPr>
          <w:sz w:val="21"/>
          <w:lang w:val="en-GB"/>
        </w:rPr>
        <w:lastRenderedPageBreak/>
        <w:t>‘line intrusion</w:t>
      </w:r>
      <w:r w:rsidR="003012FD">
        <w:rPr>
          <w:sz w:val="21"/>
          <w:lang w:val="en-GB"/>
        </w:rPr>
        <w:t>s</w:t>
      </w:r>
      <w:r w:rsidR="00640CB1" w:rsidRPr="001D15CF">
        <w:rPr>
          <w:sz w:val="21"/>
          <w:lang w:val="en-GB"/>
        </w:rPr>
        <w:t>’</w:t>
      </w:r>
      <w:r w:rsidR="003012FD">
        <w:rPr>
          <w:sz w:val="21"/>
          <w:lang w:val="en-GB"/>
        </w:rPr>
        <w:t xml:space="preserve"> </w:t>
      </w:r>
      <w:r w:rsidR="00C23574">
        <w:rPr>
          <w:sz w:val="21"/>
          <w:lang w:val="en-GB"/>
        </w:rPr>
        <w:t>and</w:t>
      </w:r>
      <w:r w:rsidR="003012FD">
        <w:rPr>
          <w:sz w:val="21"/>
          <w:lang w:val="en-GB"/>
        </w:rPr>
        <w:t xml:space="preserve"> ‘handset intrusions’ where external lines are involved, </w:t>
      </w:r>
      <w:r w:rsidR="00640CB1" w:rsidRPr="001D15CF">
        <w:rPr>
          <w:sz w:val="21"/>
          <w:lang w:val="en-GB"/>
        </w:rPr>
        <w:t xml:space="preserve">but </w:t>
      </w:r>
      <w:r>
        <w:rPr>
          <w:sz w:val="21"/>
          <w:lang w:val="en-GB"/>
        </w:rPr>
        <w:t xml:space="preserve">it shall not have </w:t>
      </w:r>
      <w:r w:rsidR="00806E65">
        <w:rPr>
          <w:sz w:val="21"/>
          <w:lang w:val="en-GB"/>
        </w:rPr>
        <w:t xml:space="preserve">an </w:t>
      </w:r>
      <w:r>
        <w:rPr>
          <w:sz w:val="21"/>
          <w:lang w:val="en-GB"/>
        </w:rPr>
        <w:t xml:space="preserve">effect on </w:t>
      </w:r>
      <w:r w:rsidR="00640CB1" w:rsidRPr="001D15CF">
        <w:rPr>
          <w:sz w:val="21"/>
          <w:lang w:val="en-GB"/>
        </w:rPr>
        <w:t>‘handset intrusion</w:t>
      </w:r>
      <w:r>
        <w:rPr>
          <w:sz w:val="21"/>
          <w:lang w:val="en-GB"/>
        </w:rPr>
        <w:t>s</w:t>
      </w:r>
      <w:r w:rsidR="00640CB1" w:rsidRPr="001D15CF">
        <w:rPr>
          <w:sz w:val="21"/>
          <w:lang w:val="en-GB"/>
        </w:rPr>
        <w:t>’</w:t>
      </w:r>
      <w:r w:rsidR="003012FD">
        <w:rPr>
          <w:sz w:val="21"/>
          <w:lang w:val="en-GB"/>
        </w:rPr>
        <w:t xml:space="preserve"> </w:t>
      </w:r>
      <w:r>
        <w:rPr>
          <w:sz w:val="21"/>
          <w:lang w:val="en-GB"/>
        </w:rPr>
        <w:t>to</w:t>
      </w:r>
      <w:r w:rsidR="003012FD">
        <w:rPr>
          <w:sz w:val="21"/>
          <w:lang w:val="en-GB"/>
        </w:rPr>
        <w:t xml:space="preserve"> internal calls</w:t>
      </w:r>
      <w:r w:rsidR="001B011C">
        <w:rPr>
          <w:sz w:val="21"/>
          <w:lang w:val="en-GB"/>
        </w:rPr>
        <w:t xml:space="preserve"> only</w:t>
      </w:r>
      <w:r w:rsidR="00640CB1" w:rsidRPr="001D15CF">
        <w:rPr>
          <w:sz w:val="21"/>
          <w:lang w:val="en-GB"/>
        </w:rPr>
        <w:t xml:space="preserve">. </w:t>
      </w:r>
    </w:p>
    <w:p w14:paraId="770866EA" w14:textId="28669ACE" w:rsidR="00640CB1" w:rsidRPr="000219EC" w:rsidRDefault="00640CB1" w:rsidP="00822FA2">
      <w:pPr>
        <w:pStyle w:val="Heading3"/>
      </w:pPr>
      <w:bookmarkStart w:id="269" w:name="_Toc494215440"/>
      <w:bookmarkStart w:id="270" w:name="_Toc12964354"/>
      <w:r w:rsidRPr="000219EC">
        <w:t>Fixed Part</w:t>
      </w:r>
      <w:bookmarkEnd w:id="269"/>
      <w:bookmarkEnd w:id="270"/>
    </w:p>
    <w:p w14:paraId="18611EEA" w14:textId="1EEC855E" w:rsidR="00640CB1" w:rsidRPr="00762884" w:rsidRDefault="00640CB1" w:rsidP="00822FA2">
      <w:pPr>
        <w:pStyle w:val="Heading4"/>
      </w:pPr>
      <w:bookmarkStart w:id="271" w:name="_Toc12964355"/>
      <w:proofErr w:type="spellStart"/>
      <w:r w:rsidRPr="00762884">
        <w:t>Handset</w:t>
      </w:r>
      <w:proofErr w:type="spellEnd"/>
      <w:r w:rsidRPr="00762884">
        <w:t xml:space="preserve"> Intrusion</w:t>
      </w:r>
      <w:bookmarkEnd w:id="271"/>
    </w:p>
    <w:p w14:paraId="60EBACE1" w14:textId="77777777" w:rsidR="00640CB1" w:rsidRPr="001D15CF" w:rsidRDefault="00640CB1" w:rsidP="00640CB1">
      <w:pPr>
        <w:rPr>
          <w:sz w:val="21"/>
          <w:lang w:val="en-GB"/>
        </w:rPr>
      </w:pPr>
      <w:r w:rsidRPr="001D15CF">
        <w:rPr>
          <w:sz w:val="21"/>
          <w:lang w:val="en-GB"/>
        </w:rPr>
        <w:t>In case of ‘handset intrusion’ the FP shall perform the following checks when a PP is requesting an intrusion:</w:t>
      </w:r>
    </w:p>
    <w:p w14:paraId="4C542494" w14:textId="77777777" w:rsidR="00640CB1" w:rsidRPr="001D15CF" w:rsidRDefault="00640CB1" w:rsidP="00640CB1">
      <w:pPr>
        <w:pStyle w:val="ListParagraph"/>
        <w:numPr>
          <w:ilvl w:val="0"/>
          <w:numId w:val="16"/>
        </w:numPr>
        <w:jc w:val="left"/>
        <w:rPr>
          <w:sz w:val="21"/>
          <w:lang w:val="en-GB"/>
        </w:rPr>
      </w:pPr>
      <w:r w:rsidRPr="001D15CF">
        <w:rPr>
          <w:sz w:val="21"/>
          <w:lang w:val="en-GB"/>
        </w:rPr>
        <w:t>Intrusion is enabled by the “Extended higher layer capabilities (part 2)".</w:t>
      </w:r>
    </w:p>
    <w:p w14:paraId="530C30BC" w14:textId="77777777" w:rsidR="00640CB1" w:rsidRPr="001D15CF" w:rsidRDefault="00640CB1" w:rsidP="00640CB1">
      <w:pPr>
        <w:pStyle w:val="ListParagraph"/>
        <w:numPr>
          <w:ilvl w:val="0"/>
          <w:numId w:val="16"/>
        </w:numPr>
        <w:jc w:val="left"/>
        <w:rPr>
          <w:sz w:val="21"/>
          <w:lang w:val="en-GB"/>
        </w:rPr>
      </w:pPr>
      <w:r w:rsidRPr="001D15CF">
        <w:rPr>
          <w:sz w:val="21"/>
          <w:lang w:val="en-GB"/>
        </w:rPr>
        <w:t>The requesting handset is involved in only 1 active voice call, meaning it is not in a conference call, not on-hold and also does not have a held connection in addition to its active connection.</w:t>
      </w:r>
    </w:p>
    <w:p w14:paraId="13ED4DBE" w14:textId="77777777" w:rsidR="00640CB1" w:rsidRPr="001D15CF" w:rsidRDefault="00640CB1" w:rsidP="00640CB1">
      <w:pPr>
        <w:autoSpaceDE w:val="0"/>
        <w:autoSpaceDN w:val="0"/>
        <w:adjustRightInd w:val="0"/>
        <w:spacing w:after="0"/>
        <w:rPr>
          <w:sz w:val="21"/>
          <w:lang w:val="en-GB"/>
        </w:rPr>
      </w:pPr>
      <w:r w:rsidRPr="001D15CF">
        <w:rPr>
          <w:sz w:val="21"/>
          <w:lang w:val="en-GB"/>
        </w:rPr>
        <w:t>If all above criteria are fulfilled, the FP shall allow the intruding PP to participate in the call by establishing a conference call, otherwise it shall use the “Busy system or line notification” procedure of [1], clause 7.4.8.3 for releasing the call of the requesting handset.</w:t>
      </w:r>
    </w:p>
    <w:p w14:paraId="11CC36D0" w14:textId="77777777" w:rsidR="00640CB1" w:rsidRPr="001D15CF" w:rsidRDefault="00640CB1" w:rsidP="00640CB1">
      <w:pPr>
        <w:autoSpaceDE w:val="0"/>
        <w:autoSpaceDN w:val="0"/>
        <w:adjustRightInd w:val="0"/>
        <w:spacing w:after="0"/>
        <w:rPr>
          <w:sz w:val="21"/>
          <w:lang w:val="en-GB"/>
        </w:rPr>
      </w:pPr>
    </w:p>
    <w:p w14:paraId="625F734C" w14:textId="232B80E3" w:rsidR="00640CB1" w:rsidRPr="001D15CF" w:rsidRDefault="00640CB1" w:rsidP="00640CB1">
      <w:pPr>
        <w:autoSpaceDE w:val="0"/>
        <w:autoSpaceDN w:val="0"/>
        <w:adjustRightInd w:val="0"/>
        <w:spacing w:after="0"/>
        <w:rPr>
          <w:sz w:val="21"/>
          <w:lang w:val="en-GB"/>
        </w:rPr>
      </w:pPr>
      <w:r w:rsidRPr="001D15CF">
        <w:rPr>
          <w:sz w:val="21"/>
          <w:lang w:val="en-GB"/>
        </w:rPr>
        <w:t xml:space="preserve">In case of </w:t>
      </w:r>
      <w:r w:rsidR="00C9425C">
        <w:rPr>
          <w:sz w:val="21"/>
          <w:lang w:val="en-GB"/>
        </w:rPr>
        <w:t xml:space="preserve">a wildcard </w:t>
      </w:r>
      <w:r w:rsidRPr="001D15CF">
        <w:rPr>
          <w:sz w:val="21"/>
          <w:lang w:val="en-GB"/>
        </w:rPr>
        <w:t xml:space="preserve">‘handset intrusion’ </w:t>
      </w:r>
      <w:r w:rsidR="00C9425C">
        <w:rPr>
          <w:sz w:val="21"/>
          <w:lang w:val="en-GB"/>
        </w:rPr>
        <w:t xml:space="preserve">([1] “7.4.3.8.2 explicit intrusion call”) </w:t>
      </w:r>
      <w:r w:rsidRPr="001D15CF">
        <w:rPr>
          <w:sz w:val="21"/>
          <w:lang w:val="en-GB"/>
        </w:rPr>
        <w:t>the FP shall check if there is only one active voice call in the system, as additional criteria to the above criteria.</w:t>
      </w:r>
    </w:p>
    <w:p w14:paraId="02D70B1F" w14:textId="77777777" w:rsidR="00640CB1" w:rsidRPr="00762884" w:rsidRDefault="00640CB1" w:rsidP="00822FA2">
      <w:pPr>
        <w:pStyle w:val="Heading4"/>
      </w:pPr>
      <w:bookmarkStart w:id="272" w:name="_Toc12964356"/>
      <w:r w:rsidRPr="00762884">
        <w:t>Line Intrusion</w:t>
      </w:r>
      <w:bookmarkEnd w:id="272"/>
    </w:p>
    <w:p w14:paraId="0ED255F1" w14:textId="77777777" w:rsidR="00640CB1" w:rsidRPr="001D15CF" w:rsidRDefault="00640CB1" w:rsidP="00640CB1">
      <w:pPr>
        <w:rPr>
          <w:sz w:val="21"/>
          <w:lang w:val="en-GB"/>
        </w:rPr>
      </w:pPr>
      <w:r w:rsidRPr="001D15CF">
        <w:rPr>
          <w:sz w:val="21"/>
          <w:lang w:val="en-GB"/>
        </w:rPr>
        <w:t>In case of ‘line intrusion’ the FP shall perform the following checks when a PP is requesting an intrusion:</w:t>
      </w:r>
    </w:p>
    <w:p w14:paraId="351C98D5" w14:textId="56FC39F6" w:rsidR="0053100C" w:rsidRDefault="00640CB1" w:rsidP="00640CB1">
      <w:pPr>
        <w:pStyle w:val="ListParagraph"/>
        <w:numPr>
          <w:ilvl w:val="0"/>
          <w:numId w:val="16"/>
        </w:numPr>
        <w:jc w:val="left"/>
        <w:rPr>
          <w:sz w:val="21"/>
          <w:lang w:val="en-GB"/>
        </w:rPr>
      </w:pPr>
      <w:r w:rsidRPr="001D15CF">
        <w:rPr>
          <w:sz w:val="21"/>
          <w:lang w:val="en-GB"/>
        </w:rPr>
        <w:t xml:space="preserve">Intrusion is enabled by the “Extended higher layer capabilities (part 2)" </w:t>
      </w:r>
    </w:p>
    <w:p w14:paraId="142B22E6" w14:textId="203FCE51" w:rsidR="00640CB1" w:rsidRPr="00722B6D" w:rsidRDefault="00806E65" w:rsidP="00722B6D">
      <w:pPr>
        <w:pStyle w:val="ListParagraph"/>
        <w:numPr>
          <w:ilvl w:val="0"/>
          <w:numId w:val="16"/>
        </w:numPr>
        <w:jc w:val="left"/>
        <w:rPr>
          <w:sz w:val="21"/>
          <w:lang w:val="en-GB"/>
        </w:rPr>
      </w:pPr>
      <w:r>
        <w:rPr>
          <w:sz w:val="21"/>
          <w:lang w:val="en-GB"/>
        </w:rPr>
        <w:t>L</w:t>
      </w:r>
      <w:r w:rsidR="00640CB1" w:rsidRPr="001D15CF">
        <w:rPr>
          <w:sz w:val="21"/>
          <w:lang w:val="en-GB"/>
        </w:rPr>
        <w:t>ine intrusion on the requesting line is enabled in the ‘intrusion call’ field of the line settings list</w:t>
      </w:r>
    </w:p>
    <w:p w14:paraId="55E68DB9" w14:textId="5B450124" w:rsidR="00640CB1" w:rsidRPr="001D15CF" w:rsidRDefault="00640CB1" w:rsidP="00640CB1">
      <w:pPr>
        <w:rPr>
          <w:sz w:val="21"/>
          <w:lang w:val="en-GB"/>
        </w:rPr>
      </w:pPr>
      <w:r w:rsidRPr="001D15CF">
        <w:rPr>
          <w:sz w:val="21"/>
          <w:lang w:val="en-GB"/>
        </w:rPr>
        <w:t xml:space="preserve">If all above </w:t>
      </w:r>
      <w:r w:rsidR="008207CC" w:rsidRPr="001D15CF">
        <w:rPr>
          <w:sz w:val="21"/>
          <w:lang w:val="en-GB"/>
        </w:rPr>
        <w:t>criteria</w:t>
      </w:r>
      <w:r w:rsidRPr="001D15CF">
        <w:rPr>
          <w:sz w:val="21"/>
          <w:lang w:val="en-GB"/>
        </w:rPr>
        <w:t xml:space="preserve"> are fulfilled, the FP shall allow the intruding PP to participate in the call by establishing a conference call, otherwise is shall send busy tone to the PP and release its call setup.</w:t>
      </w:r>
    </w:p>
    <w:p w14:paraId="08D7C694" w14:textId="3226531F" w:rsidR="00640CB1" w:rsidRPr="000219EC" w:rsidRDefault="00640CB1" w:rsidP="00822FA2">
      <w:pPr>
        <w:pStyle w:val="Heading3"/>
      </w:pPr>
      <w:bookmarkStart w:id="273" w:name="_Toc501005997"/>
      <w:bookmarkStart w:id="274" w:name="_Toc501006777"/>
      <w:bookmarkStart w:id="275" w:name="_Toc501640275"/>
      <w:bookmarkStart w:id="276" w:name="_Toc501640485"/>
      <w:bookmarkStart w:id="277" w:name="_Toc503803882"/>
      <w:bookmarkStart w:id="278" w:name="_Toc503804057"/>
      <w:bookmarkStart w:id="279" w:name="_Toc494215441"/>
      <w:bookmarkStart w:id="280" w:name="_Toc12964357"/>
      <w:bookmarkEnd w:id="273"/>
      <w:bookmarkEnd w:id="274"/>
      <w:bookmarkEnd w:id="275"/>
      <w:bookmarkEnd w:id="276"/>
      <w:bookmarkEnd w:id="277"/>
      <w:bookmarkEnd w:id="278"/>
      <w:r w:rsidRPr="000219EC">
        <w:t>Portable Part</w:t>
      </w:r>
      <w:bookmarkEnd w:id="279"/>
      <w:bookmarkEnd w:id="280"/>
    </w:p>
    <w:p w14:paraId="58E9E379" w14:textId="35C64E30" w:rsidR="00640CB1" w:rsidRPr="001D15CF" w:rsidRDefault="00640CB1" w:rsidP="00640CB1">
      <w:pPr>
        <w:rPr>
          <w:sz w:val="21"/>
          <w:lang w:val="en-GB"/>
        </w:rPr>
      </w:pPr>
      <w:r w:rsidRPr="001D15CF">
        <w:rPr>
          <w:sz w:val="21"/>
          <w:lang w:val="en-GB"/>
        </w:rPr>
        <w:t>The PP UI shall provide an easy way to select between ‘line intrusion’ and ‘handset intrusion’</w:t>
      </w:r>
      <w:r w:rsidR="00C73A24">
        <w:rPr>
          <w:sz w:val="21"/>
          <w:lang w:val="en-GB"/>
        </w:rPr>
        <w:t xml:space="preserve">, in case both </w:t>
      </w:r>
      <w:r w:rsidR="00B042B3">
        <w:rPr>
          <w:sz w:val="21"/>
          <w:lang w:val="en-GB"/>
        </w:rPr>
        <w:t xml:space="preserve">intrusion </w:t>
      </w:r>
      <w:r w:rsidR="00C73A24">
        <w:rPr>
          <w:sz w:val="21"/>
          <w:lang w:val="en-GB"/>
        </w:rPr>
        <w:t>types are supported</w:t>
      </w:r>
      <w:r w:rsidRPr="001D15CF">
        <w:rPr>
          <w:sz w:val="21"/>
          <w:lang w:val="en-GB"/>
        </w:rPr>
        <w:t>. In case of ‘line intrusion’, all lines the PP is attached to shall be presented as choice. In case of a ‘handset intrusion’</w:t>
      </w:r>
      <w:r w:rsidR="00C73A24">
        <w:rPr>
          <w:sz w:val="21"/>
          <w:lang w:val="en-GB"/>
        </w:rPr>
        <w:t xml:space="preserve"> it shall be possible to perform an intrusion based on the wildcard procedure ([1] “7.4.3.8.2 explicit intrusion call”). I</w:t>
      </w:r>
      <w:r w:rsidR="00853908">
        <w:rPr>
          <w:sz w:val="21"/>
          <w:lang w:val="en-GB"/>
        </w:rPr>
        <w:t xml:space="preserve">f </w:t>
      </w:r>
      <w:r w:rsidR="00C73A24">
        <w:rPr>
          <w:sz w:val="21"/>
          <w:lang w:val="en-GB"/>
        </w:rPr>
        <w:t xml:space="preserve">the FP cannot perform </w:t>
      </w:r>
      <w:r w:rsidR="002E7290">
        <w:rPr>
          <w:sz w:val="21"/>
          <w:lang w:val="en-GB"/>
        </w:rPr>
        <w:t>a</w:t>
      </w:r>
      <w:r w:rsidR="00C73A24">
        <w:rPr>
          <w:sz w:val="21"/>
          <w:lang w:val="en-GB"/>
        </w:rPr>
        <w:t xml:space="preserve"> wildcard intrusion</w:t>
      </w:r>
      <w:r w:rsidR="0013422E">
        <w:rPr>
          <w:sz w:val="21"/>
          <w:lang w:val="en-GB"/>
        </w:rPr>
        <w:t xml:space="preserve"> because there is more than just one intrusion possibility</w:t>
      </w:r>
      <w:r w:rsidR="00C73A24">
        <w:rPr>
          <w:sz w:val="21"/>
          <w:lang w:val="en-GB"/>
        </w:rPr>
        <w:t xml:space="preserve">, </w:t>
      </w:r>
      <w:r w:rsidRPr="001D15CF">
        <w:rPr>
          <w:sz w:val="21"/>
          <w:lang w:val="en-GB"/>
        </w:rPr>
        <w:t xml:space="preserve">the content of the Internal Names List shall be presented </w:t>
      </w:r>
      <w:r w:rsidR="00CF1041">
        <w:rPr>
          <w:sz w:val="21"/>
          <w:lang w:val="en-GB"/>
        </w:rPr>
        <w:t>to choose a specific PP for the intrusion procedure</w:t>
      </w:r>
      <w:r w:rsidRPr="001D15CF">
        <w:rPr>
          <w:sz w:val="21"/>
          <w:lang w:val="en-GB"/>
        </w:rPr>
        <w:t xml:space="preserve">. </w:t>
      </w:r>
    </w:p>
    <w:p w14:paraId="1FC86C48" w14:textId="77777777" w:rsidR="00640CB1" w:rsidRPr="001D15CF" w:rsidRDefault="00640CB1" w:rsidP="00640CB1">
      <w:pPr>
        <w:rPr>
          <w:sz w:val="21"/>
          <w:lang w:val="en-GB"/>
        </w:rPr>
      </w:pPr>
      <w:r w:rsidRPr="001D15CF">
        <w:rPr>
          <w:sz w:val="21"/>
          <w:lang w:val="en-GB"/>
        </w:rPr>
        <w:t xml:space="preserve">The PP shall provide an UI setting to set the ‘Value’ octet in the ‘intrusion call’ field of the Line Settings List for all lines the PP is attached to. In case the feature is not supported by the FP, the PP shall hide or shade the setting in the UI setting.  </w:t>
      </w:r>
    </w:p>
    <w:p w14:paraId="66EEB908" w14:textId="11C17E46" w:rsidR="00640CB1" w:rsidRPr="000219EC" w:rsidRDefault="00640CB1" w:rsidP="00822FA2">
      <w:pPr>
        <w:pStyle w:val="Heading3"/>
      </w:pPr>
      <w:bookmarkStart w:id="281" w:name="_Toc494215442"/>
      <w:bookmarkStart w:id="282" w:name="_Toc12964358"/>
      <w:r w:rsidRPr="000219EC">
        <w:t>Optional Requirements</w:t>
      </w:r>
      <w:bookmarkEnd w:id="281"/>
      <w:bookmarkEnd w:id="282"/>
    </w:p>
    <w:p w14:paraId="6F3D4E8E" w14:textId="77777777" w:rsidR="00640CB1" w:rsidRPr="001D15CF" w:rsidRDefault="00640CB1" w:rsidP="00640CB1">
      <w:pPr>
        <w:rPr>
          <w:sz w:val="21"/>
          <w:lang w:val="en-GB"/>
        </w:rPr>
      </w:pPr>
      <w:r w:rsidRPr="001D15CF">
        <w:rPr>
          <w:sz w:val="21"/>
          <w:lang w:val="en-GB"/>
        </w:rPr>
        <w:t>None</w:t>
      </w:r>
    </w:p>
    <w:p w14:paraId="1DFB97F2" w14:textId="77777777" w:rsidR="00640CB1" w:rsidRPr="000219EC" w:rsidRDefault="00640CB1" w:rsidP="00822FA2">
      <w:pPr>
        <w:pStyle w:val="Heading3"/>
      </w:pPr>
      <w:bookmarkStart w:id="283" w:name="_Toc494215443"/>
      <w:bookmarkStart w:id="284" w:name="_Toc12964359"/>
      <w:r w:rsidRPr="000219EC">
        <w:t>Defaults and Settings</w:t>
      </w:r>
      <w:bookmarkEnd w:id="283"/>
      <w:bookmarkEnd w:id="284"/>
    </w:p>
    <w:p w14:paraId="5800EA37" w14:textId="77777777" w:rsidR="00640CB1" w:rsidRPr="001D15CF" w:rsidRDefault="00640CB1" w:rsidP="00640CB1">
      <w:pPr>
        <w:rPr>
          <w:sz w:val="21"/>
          <w:lang w:val="en-GB"/>
        </w:rPr>
      </w:pPr>
      <w:r w:rsidRPr="001D15CF">
        <w:rPr>
          <w:sz w:val="21"/>
          <w:lang w:val="en-GB"/>
        </w:rPr>
        <w:t xml:space="preserve">None </w:t>
      </w:r>
    </w:p>
    <w:p w14:paraId="36262EE0" w14:textId="77777777" w:rsidR="00640CB1" w:rsidRPr="000219EC" w:rsidRDefault="00640CB1" w:rsidP="00822FA2">
      <w:pPr>
        <w:pStyle w:val="Heading3"/>
      </w:pPr>
      <w:bookmarkStart w:id="285" w:name="_Toc494215444"/>
      <w:bookmarkStart w:id="286" w:name="_Toc12964360"/>
      <w:r w:rsidRPr="000219EC">
        <w:lastRenderedPageBreak/>
        <w:t>References</w:t>
      </w:r>
      <w:bookmarkEnd w:id="285"/>
      <w:bookmarkEnd w:id="286"/>
    </w:p>
    <w:p w14:paraId="71E11A9E" w14:textId="0A1DE279" w:rsidR="00640CB1" w:rsidRDefault="00640CB1" w:rsidP="00640CB1">
      <w:pPr>
        <w:rPr>
          <w:sz w:val="21"/>
          <w:lang w:val="en-GB"/>
        </w:rPr>
      </w:pPr>
      <w:r w:rsidRPr="001D15CF">
        <w:rPr>
          <w:sz w:val="21"/>
          <w:lang w:val="en-GB"/>
        </w:rPr>
        <w:t>[1], 7.4.3.8 Intrusion call (from PP to FP)</w:t>
      </w:r>
    </w:p>
    <w:p w14:paraId="2F348E24" w14:textId="77777777" w:rsidR="00F55CCF" w:rsidRPr="001D15CF" w:rsidRDefault="00F55CCF" w:rsidP="00F55CCF">
      <w:pPr>
        <w:rPr>
          <w:sz w:val="21"/>
          <w:lang w:val="en-GB"/>
        </w:rPr>
      </w:pPr>
      <w:r>
        <w:rPr>
          <w:sz w:val="21"/>
          <w:lang w:val="en-GB"/>
        </w:rPr>
        <w:t>[1], NG</w:t>
      </w:r>
      <w:proofErr w:type="gramStart"/>
      <w:r>
        <w:rPr>
          <w:sz w:val="21"/>
          <w:lang w:val="en-GB"/>
        </w:rPr>
        <w:t>1.N.</w:t>
      </w:r>
      <w:proofErr w:type="gramEnd"/>
      <w:r>
        <w:rPr>
          <w:sz w:val="21"/>
          <w:lang w:val="en-GB"/>
        </w:rPr>
        <w:t>10</w:t>
      </w:r>
    </w:p>
    <w:p w14:paraId="63C71808" w14:textId="77777777" w:rsidR="00640CB1" w:rsidRPr="001D15CF" w:rsidRDefault="00640CB1" w:rsidP="00640CB1">
      <w:pPr>
        <w:rPr>
          <w:sz w:val="21"/>
          <w:lang w:val="en-GB"/>
        </w:rPr>
      </w:pPr>
    </w:p>
    <w:p w14:paraId="67F1D5D4" w14:textId="77777777" w:rsidR="00640CB1" w:rsidRPr="001D15CF" w:rsidRDefault="00640CB1" w:rsidP="00822FA2">
      <w:pPr>
        <w:pStyle w:val="Heading2"/>
      </w:pPr>
      <w:bookmarkStart w:id="287" w:name="_Toc12964361"/>
      <w:r w:rsidRPr="001D15CF">
        <w:t>No Emission Mode</w:t>
      </w:r>
      <w:bookmarkEnd w:id="287"/>
      <w:r w:rsidRPr="001D15CF">
        <w:t xml:space="preserve"> </w:t>
      </w:r>
    </w:p>
    <w:p w14:paraId="43A50793" w14:textId="7708580D" w:rsidR="00640CB1" w:rsidRPr="000219EC" w:rsidRDefault="00640CB1" w:rsidP="00822FA2">
      <w:pPr>
        <w:pStyle w:val="Heading3"/>
      </w:pPr>
      <w:bookmarkStart w:id="288" w:name="_Toc501640281"/>
      <w:bookmarkStart w:id="289" w:name="_Toc501640491"/>
      <w:bookmarkStart w:id="290" w:name="_Toc503803888"/>
      <w:bookmarkStart w:id="291" w:name="_Toc503804063"/>
      <w:bookmarkStart w:id="292" w:name="_Toc12964362"/>
      <w:bookmarkEnd w:id="288"/>
      <w:bookmarkEnd w:id="289"/>
      <w:bookmarkEnd w:id="290"/>
      <w:bookmarkEnd w:id="291"/>
      <w:r w:rsidRPr="000219EC">
        <w:t>Description</w:t>
      </w:r>
      <w:bookmarkEnd w:id="292"/>
    </w:p>
    <w:p w14:paraId="2D2058E9" w14:textId="77777777" w:rsidR="00640CB1" w:rsidRPr="001D15CF" w:rsidRDefault="00640CB1" w:rsidP="00640CB1">
      <w:pPr>
        <w:rPr>
          <w:sz w:val="21"/>
          <w:lang w:val="en-GB"/>
        </w:rPr>
      </w:pPr>
      <w:r w:rsidRPr="001D15CF">
        <w:rPr>
          <w:sz w:val="21"/>
          <w:lang w:val="en-GB"/>
        </w:rPr>
        <w:t xml:space="preserve">No Emission Mode is the ability to deactivate all radio transmissions in a DECT FP when it does not handle any connection. </w:t>
      </w:r>
    </w:p>
    <w:p w14:paraId="4CFFB990" w14:textId="42C1A4E6" w:rsidR="00640CB1" w:rsidRPr="000219EC" w:rsidRDefault="00640CB1" w:rsidP="00822FA2">
      <w:pPr>
        <w:pStyle w:val="Heading3"/>
      </w:pPr>
      <w:bookmarkStart w:id="293" w:name="_Toc12964363"/>
      <w:r w:rsidRPr="000219EC">
        <w:t>Requirement Designator</w:t>
      </w:r>
      <w:bookmarkEnd w:id="293"/>
    </w:p>
    <w:p w14:paraId="097E97C4" w14:textId="77777777" w:rsidR="00640CB1" w:rsidRPr="001D15CF" w:rsidRDefault="00640CB1" w:rsidP="00640CB1">
      <w:pPr>
        <w:rPr>
          <w:sz w:val="21"/>
          <w:lang w:val="en-GB"/>
        </w:rPr>
      </w:pPr>
      <w:r w:rsidRPr="001D15CF">
        <w:rPr>
          <w:sz w:val="21"/>
          <w:lang w:val="en-GB"/>
        </w:rPr>
        <w:t>The feature is just Optional for CAT-iq 2.0 FPs and PPs. In case it is implemented, the implementation shall follow this guideline.</w:t>
      </w:r>
    </w:p>
    <w:p w14:paraId="5890F47F" w14:textId="77777777" w:rsidR="00640CB1" w:rsidRPr="000219EC" w:rsidRDefault="00640CB1" w:rsidP="00822FA2">
      <w:pPr>
        <w:pStyle w:val="Heading3"/>
      </w:pPr>
      <w:bookmarkStart w:id="294" w:name="_Toc498595546"/>
      <w:bookmarkStart w:id="295" w:name="_Toc12964364"/>
      <w:bookmarkEnd w:id="294"/>
      <w:r w:rsidRPr="000219EC">
        <w:t>Functional Requirements</w:t>
      </w:r>
      <w:bookmarkEnd w:id="295"/>
    </w:p>
    <w:p w14:paraId="4C00921D" w14:textId="77777777" w:rsidR="00640CB1" w:rsidRPr="001D15CF" w:rsidRDefault="00640CB1" w:rsidP="00640CB1">
      <w:pPr>
        <w:rPr>
          <w:sz w:val="21"/>
          <w:lang w:val="en-GB"/>
        </w:rPr>
      </w:pPr>
      <w:r w:rsidRPr="001D15CF">
        <w:rPr>
          <w:sz w:val="21"/>
          <w:lang w:val="en-GB"/>
        </w:rPr>
        <w:t xml:space="preserve">No emission mode can have the status enabled, where the DECT system will enter the no emission mode if all criterions are fulfilled. I can also be disabled, meaning that even if all criterions are fulfilled, the FP shall not enter no emission mode. </w:t>
      </w:r>
    </w:p>
    <w:p w14:paraId="4CF2448A" w14:textId="77777777" w:rsidR="00640CB1" w:rsidRPr="001D15CF" w:rsidRDefault="00640CB1" w:rsidP="00640CB1">
      <w:pPr>
        <w:rPr>
          <w:sz w:val="21"/>
          <w:lang w:val="en-GB"/>
        </w:rPr>
      </w:pPr>
      <w:r w:rsidRPr="001D15CF">
        <w:rPr>
          <w:sz w:val="21"/>
          <w:lang w:val="en-GB"/>
        </w:rPr>
        <w:t xml:space="preserve">If no emission mode is enabled, it can have to states: </w:t>
      </w:r>
    </w:p>
    <w:p w14:paraId="053C5274" w14:textId="77777777" w:rsidR="00640CB1" w:rsidRPr="001D15CF" w:rsidRDefault="00640CB1" w:rsidP="00640CB1">
      <w:pPr>
        <w:rPr>
          <w:sz w:val="21"/>
          <w:lang w:val="en-GB"/>
        </w:rPr>
      </w:pPr>
      <w:r w:rsidRPr="001D15CF">
        <w:rPr>
          <w:sz w:val="21"/>
          <w:lang w:val="en-GB"/>
        </w:rPr>
        <w:t>“active” -&gt; meaning that the FP has initiated the no emission sequence and FP and all PPs are in active no emission state</w:t>
      </w:r>
    </w:p>
    <w:p w14:paraId="7633EA54" w14:textId="77777777" w:rsidR="00640CB1" w:rsidRPr="001D15CF" w:rsidRDefault="00640CB1" w:rsidP="00640CB1">
      <w:pPr>
        <w:rPr>
          <w:sz w:val="21"/>
          <w:lang w:val="en-GB"/>
        </w:rPr>
      </w:pPr>
      <w:r w:rsidRPr="001D15CF">
        <w:rPr>
          <w:sz w:val="21"/>
          <w:lang w:val="en-GB"/>
        </w:rPr>
        <w:t>“not active” -&gt; meaning that FP is sending out the dummy bearer and PPs are synchronised to the FP dummy, which is the normal passive state in a DECT system</w:t>
      </w:r>
    </w:p>
    <w:p w14:paraId="40B18F94" w14:textId="699A14CD" w:rsidR="00640CB1" w:rsidRPr="000219EC" w:rsidRDefault="00640CB1" w:rsidP="00822FA2">
      <w:pPr>
        <w:pStyle w:val="Heading3"/>
      </w:pPr>
      <w:bookmarkStart w:id="296" w:name="_Toc12964365"/>
      <w:r w:rsidRPr="000219EC">
        <w:t>General Requirements</w:t>
      </w:r>
      <w:bookmarkEnd w:id="296"/>
    </w:p>
    <w:p w14:paraId="76DDEC5E" w14:textId="77777777" w:rsidR="00640CB1" w:rsidRPr="001D15CF" w:rsidRDefault="00640CB1" w:rsidP="00640CB1">
      <w:pPr>
        <w:rPr>
          <w:sz w:val="21"/>
          <w:lang w:val="en-GB"/>
        </w:rPr>
      </w:pPr>
      <w:r w:rsidRPr="001D15CF">
        <w:rPr>
          <w:sz w:val="21"/>
          <w:lang w:val="en-GB"/>
        </w:rPr>
        <w:t xml:space="preserve">No emission status enabled/disabled is controlled by the field ‘Emission mode’ in the DECT System Setting List. </w:t>
      </w:r>
    </w:p>
    <w:p w14:paraId="3AC1B68E" w14:textId="09FB0389" w:rsidR="00640CB1" w:rsidRPr="000219EC" w:rsidRDefault="00640CB1" w:rsidP="00822FA2">
      <w:pPr>
        <w:pStyle w:val="Heading3"/>
      </w:pPr>
      <w:bookmarkStart w:id="297" w:name="_Toc12964366"/>
      <w:r w:rsidRPr="000219EC">
        <w:t>Fixed Part</w:t>
      </w:r>
      <w:bookmarkEnd w:id="297"/>
    </w:p>
    <w:p w14:paraId="34852859" w14:textId="2E38D7F1" w:rsidR="00640CB1" w:rsidRPr="001D15CF" w:rsidRDefault="00640CB1" w:rsidP="00640CB1">
      <w:pPr>
        <w:autoSpaceDE w:val="0"/>
        <w:autoSpaceDN w:val="0"/>
        <w:adjustRightInd w:val="0"/>
        <w:spacing w:after="0"/>
        <w:rPr>
          <w:sz w:val="21"/>
          <w:lang w:val="en-GB"/>
        </w:rPr>
      </w:pPr>
      <w:r w:rsidRPr="001D15CF">
        <w:rPr>
          <w:sz w:val="21"/>
          <w:lang w:val="en-GB"/>
        </w:rPr>
        <w:t xml:space="preserve">If no emission mode is not supported by the FP, the FP shall indicate this to the PP with the absence of the field ‘Emission mode’ in the DECT </w:t>
      </w:r>
      <w:r w:rsidR="00A00D42">
        <w:rPr>
          <w:sz w:val="21"/>
          <w:lang w:val="en-GB"/>
        </w:rPr>
        <w:t>S</w:t>
      </w:r>
      <w:r w:rsidRPr="001D15CF">
        <w:rPr>
          <w:sz w:val="21"/>
          <w:lang w:val="en-GB"/>
        </w:rPr>
        <w:t xml:space="preserve">ystem </w:t>
      </w:r>
      <w:r w:rsidR="00A00D42">
        <w:rPr>
          <w:sz w:val="21"/>
          <w:lang w:val="en-GB"/>
        </w:rPr>
        <w:t>S</w:t>
      </w:r>
      <w:r w:rsidR="00A00D42" w:rsidRPr="001D15CF">
        <w:rPr>
          <w:sz w:val="21"/>
          <w:lang w:val="en-GB"/>
        </w:rPr>
        <w:t xml:space="preserve">ettings </w:t>
      </w:r>
      <w:r w:rsidRPr="001D15CF">
        <w:rPr>
          <w:sz w:val="21"/>
          <w:lang w:val="en-GB"/>
        </w:rPr>
        <w:t>list.</w:t>
      </w:r>
    </w:p>
    <w:p w14:paraId="7369B219" w14:textId="77777777" w:rsidR="00640CB1" w:rsidRPr="001D15CF" w:rsidRDefault="00640CB1" w:rsidP="00640CB1">
      <w:pPr>
        <w:autoSpaceDE w:val="0"/>
        <w:autoSpaceDN w:val="0"/>
        <w:adjustRightInd w:val="0"/>
        <w:spacing w:after="0"/>
        <w:rPr>
          <w:sz w:val="21"/>
          <w:lang w:val="en-GB"/>
        </w:rPr>
      </w:pPr>
    </w:p>
    <w:p w14:paraId="38E26C22" w14:textId="77777777" w:rsidR="00640CB1" w:rsidRPr="001D15CF" w:rsidRDefault="00640CB1" w:rsidP="00640CB1">
      <w:pPr>
        <w:autoSpaceDE w:val="0"/>
        <w:autoSpaceDN w:val="0"/>
        <w:adjustRightInd w:val="0"/>
        <w:spacing w:after="0"/>
        <w:rPr>
          <w:sz w:val="21"/>
          <w:lang w:val="en-GB"/>
        </w:rPr>
      </w:pPr>
      <w:r w:rsidRPr="001D15CF">
        <w:rPr>
          <w:sz w:val="21"/>
          <w:lang w:val="en-GB"/>
        </w:rPr>
        <w:t xml:space="preserve">If no emission mode is supported by the FP, the field ‘Emission mode’ shall be content of the DECT Setting List and marked as editable. </w:t>
      </w:r>
    </w:p>
    <w:p w14:paraId="615B225A" w14:textId="60763A97" w:rsidR="00640CB1" w:rsidRPr="000219EC" w:rsidRDefault="00640CB1" w:rsidP="00822FA2">
      <w:pPr>
        <w:pStyle w:val="Heading3"/>
      </w:pPr>
      <w:bookmarkStart w:id="298" w:name="_Toc12964367"/>
      <w:r w:rsidRPr="000219EC">
        <w:t>Portable Part</w:t>
      </w:r>
      <w:bookmarkEnd w:id="298"/>
    </w:p>
    <w:p w14:paraId="0041B3E9" w14:textId="55C10FB1" w:rsidR="00640CB1" w:rsidRPr="001D15CF" w:rsidRDefault="00640CB1" w:rsidP="00640CB1">
      <w:pPr>
        <w:rPr>
          <w:sz w:val="21"/>
          <w:lang w:val="en-GB"/>
        </w:rPr>
      </w:pPr>
      <w:r w:rsidRPr="001D15CF">
        <w:rPr>
          <w:sz w:val="21"/>
          <w:lang w:val="en-GB"/>
        </w:rPr>
        <w:t xml:space="preserve">If no emission mode is supported by the PP, it shall provide a setting to activate/deactivate it by changing the 'Emission mode' field entry in the DECT System Setting List. Additionally, a visual indication in the UI </w:t>
      </w:r>
      <w:r w:rsidRPr="001D15CF">
        <w:rPr>
          <w:sz w:val="21"/>
          <w:lang w:val="en-GB"/>
        </w:rPr>
        <w:lastRenderedPageBreak/>
        <w:t xml:space="preserve">status display shall inform the user about the state of the no emission mode which can be “active” (all PPs and FP have entered no emission state) and “not active”. </w:t>
      </w:r>
    </w:p>
    <w:p w14:paraId="739FA39E" w14:textId="77777777" w:rsidR="00640CB1" w:rsidRPr="001D15CF" w:rsidRDefault="00640CB1" w:rsidP="00640CB1">
      <w:pPr>
        <w:rPr>
          <w:sz w:val="21"/>
          <w:lang w:val="en-GB"/>
        </w:rPr>
      </w:pPr>
      <w:r w:rsidRPr="001D15CF">
        <w:rPr>
          <w:sz w:val="21"/>
          <w:lang w:val="en-GB"/>
        </w:rPr>
        <w:t>If the field ‘Emission mode’ is not available in the DECT System Setting List, the PP shall hide or shade the configuration of the no emission mode in the UI.</w:t>
      </w:r>
    </w:p>
    <w:p w14:paraId="4E54EA85" w14:textId="29648B1E" w:rsidR="00640CB1" w:rsidRPr="000219EC" w:rsidRDefault="00640CB1" w:rsidP="00822FA2">
      <w:pPr>
        <w:pStyle w:val="Heading3"/>
      </w:pPr>
      <w:bookmarkStart w:id="299" w:name="_Toc12964368"/>
      <w:r w:rsidRPr="000219EC">
        <w:t>Optional Requirements</w:t>
      </w:r>
      <w:bookmarkEnd w:id="299"/>
    </w:p>
    <w:p w14:paraId="2AB5DDCA" w14:textId="77777777" w:rsidR="00640CB1" w:rsidRPr="001D15CF" w:rsidRDefault="00640CB1" w:rsidP="00640CB1">
      <w:pPr>
        <w:rPr>
          <w:sz w:val="21"/>
          <w:lang w:val="en-GB"/>
        </w:rPr>
      </w:pPr>
      <w:r w:rsidRPr="001D15CF">
        <w:rPr>
          <w:sz w:val="21"/>
          <w:lang w:val="en-GB"/>
        </w:rPr>
        <w:t xml:space="preserve">If no emission mode is supported by the FP and the FP provides a WEB UI access, it should be possible to enable or disable the feature. </w:t>
      </w:r>
    </w:p>
    <w:p w14:paraId="1E0A5052" w14:textId="77777777" w:rsidR="00640CB1" w:rsidRPr="000219EC" w:rsidRDefault="00640CB1" w:rsidP="00822FA2">
      <w:pPr>
        <w:pStyle w:val="Heading3"/>
      </w:pPr>
      <w:bookmarkStart w:id="300" w:name="_Toc12964369"/>
      <w:r w:rsidRPr="000219EC">
        <w:t>Defaults and Settings</w:t>
      </w:r>
      <w:bookmarkEnd w:id="300"/>
    </w:p>
    <w:p w14:paraId="0CB82DA3" w14:textId="77777777" w:rsidR="00640CB1" w:rsidRPr="001D15CF" w:rsidRDefault="00640CB1" w:rsidP="00640CB1">
      <w:pPr>
        <w:rPr>
          <w:sz w:val="21"/>
          <w:lang w:val="en-GB"/>
        </w:rPr>
      </w:pPr>
      <w:r w:rsidRPr="001D15CF">
        <w:rPr>
          <w:sz w:val="21"/>
          <w:lang w:val="en-GB"/>
        </w:rPr>
        <w:t xml:space="preserve">None </w:t>
      </w:r>
    </w:p>
    <w:p w14:paraId="10BB8382" w14:textId="77777777" w:rsidR="00640CB1" w:rsidRPr="000219EC" w:rsidRDefault="00640CB1" w:rsidP="00822FA2">
      <w:pPr>
        <w:pStyle w:val="Heading3"/>
      </w:pPr>
      <w:bookmarkStart w:id="301" w:name="_Toc12964370"/>
      <w:r w:rsidRPr="000219EC">
        <w:t>References</w:t>
      </w:r>
      <w:bookmarkEnd w:id="301"/>
    </w:p>
    <w:p w14:paraId="04B0DC09" w14:textId="77777777" w:rsidR="00640CB1" w:rsidRPr="001D15CF" w:rsidRDefault="00640CB1" w:rsidP="00640CB1">
      <w:pPr>
        <w:rPr>
          <w:sz w:val="21"/>
          <w:lang w:val="en-GB"/>
        </w:rPr>
      </w:pPr>
      <w:r w:rsidRPr="001D15CF">
        <w:rPr>
          <w:sz w:val="21"/>
          <w:lang w:val="en-GB"/>
        </w:rPr>
        <w:t>[1] NG</w:t>
      </w:r>
      <w:proofErr w:type="gramStart"/>
      <w:r w:rsidRPr="001D15CF">
        <w:rPr>
          <w:sz w:val="21"/>
          <w:lang w:val="en-GB"/>
        </w:rPr>
        <w:t>1.M.</w:t>
      </w:r>
      <w:proofErr w:type="gramEnd"/>
      <w:r w:rsidRPr="001D15CF">
        <w:rPr>
          <w:sz w:val="21"/>
          <w:lang w:val="en-GB"/>
        </w:rPr>
        <w:t>5</w:t>
      </w:r>
    </w:p>
    <w:p w14:paraId="0FF5F587" w14:textId="77777777" w:rsidR="00640CB1" w:rsidRPr="001D15CF" w:rsidRDefault="00640CB1" w:rsidP="00640CB1">
      <w:pPr>
        <w:spacing w:after="0"/>
        <w:rPr>
          <w:sz w:val="21"/>
          <w:lang w:val="en-GB"/>
        </w:rPr>
      </w:pPr>
    </w:p>
    <w:p w14:paraId="69D8EE9E" w14:textId="77777777" w:rsidR="00640CB1" w:rsidRPr="001D15CF" w:rsidRDefault="00640CB1" w:rsidP="00822FA2">
      <w:pPr>
        <w:pStyle w:val="Heading2"/>
      </w:pPr>
      <w:bookmarkStart w:id="302" w:name="_Toc12964371"/>
      <w:r w:rsidRPr="001D15CF">
        <w:t>Permanent and temporary CLIR</w:t>
      </w:r>
      <w:bookmarkEnd w:id="302"/>
    </w:p>
    <w:p w14:paraId="4247148A" w14:textId="28A9919E" w:rsidR="00640CB1" w:rsidRPr="000219EC" w:rsidRDefault="00640CB1" w:rsidP="00822FA2">
      <w:pPr>
        <w:pStyle w:val="Heading3"/>
      </w:pPr>
      <w:bookmarkStart w:id="303" w:name="_Toc12964372"/>
      <w:r w:rsidRPr="000219EC">
        <w:t>Description</w:t>
      </w:r>
      <w:bookmarkEnd w:id="303"/>
    </w:p>
    <w:p w14:paraId="3BEBD69D" w14:textId="77777777" w:rsidR="00640CB1" w:rsidRPr="001D15CF" w:rsidRDefault="00640CB1" w:rsidP="00640CB1">
      <w:pPr>
        <w:rPr>
          <w:sz w:val="21"/>
          <w:lang w:val="en-GB"/>
        </w:rPr>
      </w:pPr>
      <w:r w:rsidRPr="001D15CF">
        <w:rPr>
          <w:sz w:val="21"/>
          <w:lang w:val="en-GB"/>
        </w:rPr>
        <w:t xml:space="preserve">Permanent CLIR and temporary CLIR are the ability to suppress the outgoing number (calling party number) at the called party side. </w:t>
      </w:r>
    </w:p>
    <w:p w14:paraId="61950EC3" w14:textId="51460056" w:rsidR="00640CB1" w:rsidRPr="000219EC" w:rsidRDefault="00640CB1" w:rsidP="00822FA2">
      <w:pPr>
        <w:pStyle w:val="Heading3"/>
      </w:pPr>
      <w:bookmarkStart w:id="304" w:name="_Toc501006014"/>
      <w:bookmarkStart w:id="305" w:name="_Toc501006794"/>
      <w:bookmarkStart w:id="306" w:name="_Toc501640293"/>
      <w:bookmarkStart w:id="307" w:name="_Toc501640503"/>
      <w:bookmarkStart w:id="308" w:name="_Toc503803900"/>
      <w:bookmarkStart w:id="309" w:name="_Toc503804075"/>
      <w:bookmarkStart w:id="310" w:name="_Toc12964373"/>
      <w:bookmarkEnd w:id="304"/>
      <w:bookmarkEnd w:id="305"/>
      <w:bookmarkEnd w:id="306"/>
      <w:bookmarkEnd w:id="307"/>
      <w:bookmarkEnd w:id="308"/>
      <w:bookmarkEnd w:id="309"/>
      <w:r w:rsidRPr="000219EC">
        <w:t>Requirement Designator</w:t>
      </w:r>
      <w:bookmarkEnd w:id="310"/>
    </w:p>
    <w:p w14:paraId="2E6444DA" w14:textId="77777777" w:rsidR="00640CB1" w:rsidRPr="001D15CF" w:rsidRDefault="00640CB1" w:rsidP="00640CB1">
      <w:pPr>
        <w:rPr>
          <w:sz w:val="21"/>
          <w:lang w:val="en-GB"/>
        </w:rPr>
      </w:pPr>
      <w:r w:rsidRPr="001D15CF">
        <w:rPr>
          <w:sz w:val="21"/>
          <w:lang w:val="en-GB"/>
        </w:rPr>
        <w:t>The feature is just Optional for CAT-iq 2.0 FPs and PPs. In case it is implemented, the implementation shall follow this guideline.</w:t>
      </w:r>
    </w:p>
    <w:p w14:paraId="57B23C41" w14:textId="77777777" w:rsidR="00640CB1" w:rsidRPr="000219EC" w:rsidRDefault="00640CB1" w:rsidP="00822FA2">
      <w:pPr>
        <w:pStyle w:val="Heading3"/>
      </w:pPr>
      <w:bookmarkStart w:id="311" w:name="_Toc12964374"/>
      <w:r w:rsidRPr="000219EC">
        <w:t>Functional Requirements</w:t>
      </w:r>
      <w:bookmarkEnd w:id="311"/>
    </w:p>
    <w:p w14:paraId="6BBE7A61" w14:textId="77777777" w:rsidR="00640CB1" w:rsidRPr="001D15CF" w:rsidRDefault="00640CB1" w:rsidP="00640CB1">
      <w:pPr>
        <w:rPr>
          <w:sz w:val="21"/>
          <w:lang w:val="en-GB"/>
        </w:rPr>
      </w:pPr>
      <w:r w:rsidRPr="001D15CF">
        <w:rPr>
          <w:sz w:val="21"/>
          <w:lang w:val="en-GB"/>
        </w:rPr>
        <w:t xml:space="preserve">The user shall have the possibility to suppress his number permanently. Permanent CLIR is a line dependent feature. </w:t>
      </w:r>
    </w:p>
    <w:p w14:paraId="0569C33E" w14:textId="77777777" w:rsidR="00640CB1" w:rsidRPr="001D15CF" w:rsidRDefault="00640CB1" w:rsidP="00640CB1">
      <w:pPr>
        <w:rPr>
          <w:sz w:val="21"/>
          <w:lang w:val="en-GB"/>
        </w:rPr>
      </w:pPr>
      <w:r w:rsidRPr="001D15CF">
        <w:rPr>
          <w:sz w:val="21"/>
          <w:lang w:val="en-GB"/>
        </w:rPr>
        <w:t xml:space="preserve"> Additionally, it shall be possible to use CLIR on a call by call base. </w:t>
      </w:r>
    </w:p>
    <w:p w14:paraId="4573D97F" w14:textId="1B7F70A0" w:rsidR="00640CB1" w:rsidRPr="000219EC" w:rsidRDefault="00640CB1" w:rsidP="00822FA2">
      <w:pPr>
        <w:pStyle w:val="Heading3"/>
      </w:pPr>
      <w:bookmarkStart w:id="312" w:name="_Toc12964375"/>
      <w:r w:rsidRPr="000219EC">
        <w:t>General Requirements</w:t>
      </w:r>
      <w:bookmarkEnd w:id="312"/>
    </w:p>
    <w:p w14:paraId="086BAAEA" w14:textId="77777777" w:rsidR="00640CB1" w:rsidRPr="001D15CF" w:rsidRDefault="00640CB1" w:rsidP="00640CB1">
      <w:pPr>
        <w:rPr>
          <w:sz w:val="21"/>
          <w:lang w:val="en-GB"/>
        </w:rPr>
      </w:pPr>
      <w:r w:rsidRPr="001D15CF">
        <w:rPr>
          <w:sz w:val="21"/>
          <w:lang w:val="en-GB"/>
        </w:rPr>
        <w:t>None</w:t>
      </w:r>
    </w:p>
    <w:p w14:paraId="25889B51" w14:textId="4CECD986" w:rsidR="00640CB1" w:rsidRPr="000219EC" w:rsidRDefault="00640CB1" w:rsidP="00822FA2">
      <w:pPr>
        <w:pStyle w:val="Heading3"/>
      </w:pPr>
      <w:bookmarkStart w:id="313" w:name="_Toc12964376"/>
      <w:r w:rsidRPr="000219EC">
        <w:t>Fixed Part</w:t>
      </w:r>
      <w:bookmarkEnd w:id="313"/>
    </w:p>
    <w:p w14:paraId="04BB30C5" w14:textId="77777777" w:rsidR="00640CB1" w:rsidRPr="001D15CF" w:rsidRDefault="00640CB1" w:rsidP="00640CB1">
      <w:pPr>
        <w:autoSpaceDE w:val="0"/>
        <w:autoSpaceDN w:val="0"/>
        <w:adjustRightInd w:val="0"/>
        <w:spacing w:after="0"/>
        <w:rPr>
          <w:sz w:val="21"/>
          <w:lang w:val="en-GB"/>
        </w:rPr>
      </w:pPr>
      <w:r w:rsidRPr="001D15CF">
        <w:rPr>
          <w:sz w:val="21"/>
          <w:lang w:val="en-GB"/>
        </w:rPr>
        <w:t xml:space="preserve">In case it is not possible for the FP to activate CLIR on network side, it shall indicate this to the PP by rejecting a change of the Value Octet in the Permanent CLIR field. </w:t>
      </w:r>
    </w:p>
    <w:p w14:paraId="1C4AADD7" w14:textId="77777777" w:rsidR="00640CB1" w:rsidRPr="001D15CF" w:rsidRDefault="00640CB1" w:rsidP="00640CB1">
      <w:pPr>
        <w:autoSpaceDE w:val="0"/>
        <w:autoSpaceDN w:val="0"/>
        <w:adjustRightInd w:val="0"/>
        <w:spacing w:after="0"/>
        <w:rPr>
          <w:sz w:val="21"/>
          <w:lang w:val="en-GB"/>
        </w:rPr>
      </w:pPr>
      <w:r w:rsidRPr="001D15CF">
        <w:rPr>
          <w:sz w:val="21"/>
          <w:lang w:val="en-GB"/>
        </w:rPr>
        <w:t xml:space="preserve">If the activation state of CLIR is known by the FP (e.g. due to reliable network feedback), it shall represent the state in the Value octet of the Permanent CLIR field. If the status is unknown, it shall always set the value field corresponding the last activation or deactivation request from the user. </w:t>
      </w:r>
    </w:p>
    <w:p w14:paraId="77FBD463" w14:textId="53418FF2" w:rsidR="00640CB1" w:rsidRPr="000219EC" w:rsidRDefault="00640CB1" w:rsidP="00822FA2">
      <w:pPr>
        <w:pStyle w:val="Heading3"/>
      </w:pPr>
      <w:bookmarkStart w:id="314" w:name="_Toc501640298"/>
      <w:bookmarkStart w:id="315" w:name="_Toc501640508"/>
      <w:bookmarkStart w:id="316" w:name="_Toc503803905"/>
      <w:bookmarkStart w:id="317" w:name="_Toc503804080"/>
      <w:bookmarkStart w:id="318" w:name="_Toc501640299"/>
      <w:bookmarkStart w:id="319" w:name="_Toc501640509"/>
      <w:bookmarkStart w:id="320" w:name="_Toc503803906"/>
      <w:bookmarkStart w:id="321" w:name="_Toc503804081"/>
      <w:bookmarkStart w:id="322" w:name="_Toc12964377"/>
      <w:bookmarkEnd w:id="314"/>
      <w:bookmarkEnd w:id="315"/>
      <w:bookmarkEnd w:id="316"/>
      <w:bookmarkEnd w:id="317"/>
      <w:bookmarkEnd w:id="318"/>
      <w:bookmarkEnd w:id="319"/>
      <w:bookmarkEnd w:id="320"/>
      <w:bookmarkEnd w:id="321"/>
      <w:r w:rsidRPr="000219EC">
        <w:lastRenderedPageBreak/>
        <w:t>Portable Part</w:t>
      </w:r>
      <w:bookmarkEnd w:id="322"/>
    </w:p>
    <w:p w14:paraId="130FDE84" w14:textId="77777777" w:rsidR="00640CB1" w:rsidRPr="001D15CF" w:rsidRDefault="00640CB1" w:rsidP="00640CB1">
      <w:pPr>
        <w:rPr>
          <w:sz w:val="21"/>
          <w:lang w:val="en-GB"/>
        </w:rPr>
      </w:pPr>
      <w:r w:rsidRPr="001D15CF">
        <w:rPr>
          <w:sz w:val="21"/>
          <w:lang w:val="en-GB"/>
        </w:rPr>
        <w:t xml:space="preserve">The PP UI shall provide a configuration option to set and re-set the permanent CLIR feature by changing the Value octet of the Permanent CLIR field. The feature shall only be configurable for lines the changing PP is attached to. </w:t>
      </w:r>
    </w:p>
    <w:p w14:paraId="62D82DDD" w14:textId="77777777" w:rsidR="00640CB1" w:rsidRPr="001D15CF" w:rsidRDefault="00640CB1" w:rsidP="00640CB1">
      <w:pPr>
        <w:rPr>
          <w:sz w:val="21"/>
          <w:lang w:val="en-GB"/>
        </w:rPr>
      </w:pPr>
      <w:r w:rsidRPr="001D15CF">
        <w:rPr>
          <w:sz w:val="21"/>
          <w:lang w:val="en-GB"/>
        </w:rPr>
        <w:t>The PP shall also support UI controlled temporary CLIR as specified in [1], ‘7.4.12.3 Temporary CLIR mode (call by call)’. The ‘CLIR invocation’ code shall be configurable in the PP UI.</w:t>
      </w:r>
    </w:p>
    <w:p w14:paraId="1A64752B" w14:textId="748E3D7D" w:rsidR="00640CB1" w:rsidRPr="000219EC" w:rsidRDefault="00640CB1" w:rsidP="00822FA2">
      <w:pPr>
        <w:pStyle w:val="Heading3"/>
      </w:pPr>
      <w:bookmarkStart w:id="323" w:name="_Toc12964378"/>
      <w:r w:rsidRPr="000219EC">
        <w:t>Optional Requirements</w:t>
      </w:r>
      <w:bookmarkEnd w:id="323"/>
    </w:p>
    <w:p w14:paraId="1AEFAC18" w14:textId="77777777" w:rsidR="00640CB1" w:rsidRPr="001D15CF" w:rsidRDefault="00640CB1" w:rsidP="00640CB1">
      <w:pPr>
        <w:rPr>
          <w:sz w:val="21"/>
          <w:lang w:val="en-GB"/>
        </w:rPr>
      </w:pPr>
      <w:r w:rsidRPr="001D15CF">
        <w:rPr>
          <w:sz w:val="21"/>
          <w:lang w:val="en-GB"/>
        </w:rPr>
        <w:t>None</w:t>
      </w:r>
    </w:p>
    <w:p w14:paraId="77A9D468" w14:textId="77777777" w:rsidR="00640CB1" w:rsidRPr="000219EC" w:rsidRDefault="00640CB1" w:rsidP="00822FA2">
      <w:pPr>
        <w:pStyle w:val="Heading3"/>
      </w:pPr>
      <w:bookmarkStart w:id="324" w:name="_Toc12964379"/>
      <w:r w:rsidRPr="000219EC">
        <w:t>Defaults and Settings</w:t>
      </w:r>
      <w:bookmarkEnd w:id="324"/>
    </w:p>
    <w:p w14:paraId="494682C1" w14:textId="77777777" w:rsidR="00640CB1" w:rsidRPr="001D15CF" w:rsidRDefault="00640CB1" w:rsidP="00640CB1">
      <w:pPr>
        <w:rPr>
          <w:sz w:val="21"/>
          <w:lang w:val="en-GB"/>
        </w:rPr>
      </w:pPr>
      <w:r w:rsidRPr="001D15CF">
        <w:rPr>
          <w:sz w:val="21"/>
          <w:lang w:val="en-GB"/>
        </w:rPr>
        <w:t xml:space="preserve">Network dependent activation and deactivation codes, if codes are needed for activation/deactivation. </w:t>
      </w:r>
    </w:p>
    <w:p w14:paraId="31131263" w14:textId="77777777" w:rsidR="00640CB1" w:rsidRPr="000219EC" w:rsidRDefault="00640CB1" w:rsidP="00822FA2">
      <w:pPr>
        <w:pStyle w:val="Heading3"/>
      </w:pPr>
      <w:bookmarkStart w:id="325" w:name="_Toc12964380"/>
      <w:r w:rsidRPr="000219EC">
        <w:t>References</w:t>
      </w:r>
      <w:bookmarkEnd w:id="325"/>
    </w:p>
    <w:p w14:paraId="43B52580" w14:textId="77777777" w:rsidR="00640CB1" w:rsidRPr="001D15CF" w:rsidRDefault="00640CB1" w:rsidP="00640CB1">
      <w:pPr>
        <w:rPr>
          <w:sz w:val="21"/>
          <w:lang w:val="en-GB"/>
        </w:rPr>
      </w:pPr>
      <w:r w:rsidRPr="001D15CF">
        <w:rPr>
          <w:sz w:val="21"/>
          <w:lang w:val="en-GB"/>
        </w:rPr>
        <w:t>[1], NG</w:t>
      </w:r>
      <w:proofErr w:type="gramStart"/>
      <w:r w:rsidRPr="001D15CF">
        <w:rPr>
          <w:sz w:val="21"/>
          <w:lang w:val="en-GB"/>
        </w:rPr>
        <w:t>1.N.</w:t>
      </w:r>
      <w:proofErr w:type="gramEnd"/>
      <w:r w:rsidRPr="001D15CF">
        <w:rPr>
          <w:sz w:val="21"/>
          <w:lang w:val="en-GB"/>
        </w:rPr>
        <w:t>17 Calling line identity restriction</w:t>
      </w:r>
    </w:p>
    <w:p w14:paraId="176C688F" w14:textId="6A83DCA7" w:rsidR="00640CB1" w:rsidRPr="001D15CF" w:rsidRDefault="00640CB1" w:rsidP="00640CB1">
      <w:pPr>
        <w:rPr>
          <w:sz w:val="21"/>
          <w:lang w:val="en-GB"/>
        </w:rPr>
      </w:pPr>
      <w:r w:rsidRPr="001D15CF">
        <w:rPr>
          <w:sz w:val="21"/>
          <w:lang w:val="en-GB"/>
        </w:rPr>
        <w:t>[</w:t>
      </w:r>
      <w:r w:rsidR="00160E26">
        <w:rPr>
          <w:sz w:val="21"/>
          <w:lang w:val="en-GB"/>
        </w:rPr>
        <w:t>1</w:t>
      </w:r>
      <w:r w:rsidRPr="001D15CF">
        <w:rPr>
          <w:sz w:val="21"/>
          <w:lang w:val="en-GB"/>
        </w:rPr>
        <w:t>], 7.4.12.3 Temporary CLIR mode (call by call)</w:t>
      </w:r>
    </w:p>
    <w:p w14:paraId="34F3ED3F" w14:textId="77777777" w:rsidR="00640CB1" w:rsidRPr="001D15CF" w:rsidRDefault="00640CB1" w:rsidP="00640CB1">
      <w:pPr>
        <w:spacing w:after="0"/>
        <w:rPr>
          <w:sz w:val="21"/>
          <w:lang w:val="en-GB"/>
        </w:rPr>
      </w:pPr>
    </w:p>
    <w:p w14:paraId="0CE165AD" w14:textId="77777777" w:rsidR="00640CB1" w:rsidRPr="001D15CF" w:rsidRDefault="00640CB1" w:rsidP="00640CB1">
      <w:pPr>
        <w:rPr>
          <w:sz w:val="21"/>
          <w:lang w:val="en-GB"/>
        </w:rPr>
      </w:pPr>
    </w:p>
    <w:p w14:paraId="3E0664E1" w14:textId="77777777" w:rsidR="00640CB1" w:rsidRPr="001D15CF" w:rsidRDefault="00640CB1" w:rsidP="008A0172">
      <w:pPr>
        <w:pStyle w:val="Heading1"/>
      </w:pPr>
      <w:bookmarkStart w:id="326" w:name="_Toc12964381"/>
      <w:r w:rsidRPr="001D15CF">
        <w:t>ANNEX A: Goal of description / motivation</w:t>
      </w:r>
      <w:bookmarkEnd w:id="326"/>
    </w:p>
    <w:p w14:paraId="1658ED13" w14:textId="77777777" w:rsidR="00640CB1" w:rsidRPr="001D15CF" w:rsidRDefault="00640CB1" w:rsidP="00640CB1">
      <w:pPr>
        <w:rPr>
          <w:sz w:val="21"/>
        </w:rPr>
      </w:pPr>
      <w:r w:rsidRPr="001D15CF">
        <w:rPr>
          <w:sz w:val="21"/>
        </w:rPr>
        <w:t>This chapter provides a list of improvements for each feature as a result of the cross test. The target of the Application Guideline is that it will cover all below listed issues. The list also helps to understand the background of the chosen specification approach.</w:t>
      </w:r>
    </w:p>
    <w:p w14:paraId="6C8BA381" w14:textId="77777777" w:rsidR="00640CB1" w:rsidRPr="000219EC" w:rsidRDefault="00640CB1" w:rsidP="00822FA2">
      <w:pPr>
        <w:pStyle w:val="Heading2"/>
      </w:pPr>
      <w:bookmarkStart w:id="327" w:name="_Toc12964382"/>
      <w:r w:rsidRPr="000219EC">
        <w:t>Date and Time Synchronization</w:t>
      </w:r>
      <w:bookmarkEnd w:id="327"/>
    </w:p>
    <w:p w14:paraId="440C6F25"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An FT shall always use proper and reliable time source</w:t>
      </w:r>
    </w:p>
    <w:p w14:paraId="2C10ABD8"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If there is no reliable time source available in a system or the user wants his very own system time, he shall be able to set “his/hers own” time with the PP</w:t>
      </w:r>
    </w:p>
    <w:p w14:paraId="169D494D"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PPs which re-locate due to power cycle, back in range or a registration process shall always get the system time right after the re-locate procedure</w:t>
      </w:r>
    </w:p>
    <w:p w14:paraId="2B11BB8E"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The FP only controls the clock master bit (as direct consequence of the above requirements)</w:t>
      </w:r>
    </w:p>
    <w:p w14:paraId="62551358" w14:textId="77777777" w:rsidR="00640CB1" w:rsidRPr="000219EC" w:rsidRDefault="00640CB1" w:rsidP="00822FA2">
      <w:pPr>
        <w:pStyle w:val="Heading2"/>
      </w:pPr>
      <w:bookmarkStart w:id="328" w:name="_Toc12964383"/>
      <w:r w:rsidRPr="000219EC">
        <w:t>Collision handling Simultaneous List Access</w:t>
      </w:r>
      <w:bookmarkEnd w:id="328"/>
    </w:p>
    <w:p w14:paraId="74D41239" w14:textId="77777777" w:rsidR="00640CB1" w:rsidRPr="001D15CF" w:rsidRDefault="00640CB1" w:rsidP="00640CB1">
      <w:pPr>
        <w:pStyle w:val="ListParagraph"/>
        <w:numPr>
          <w:ilvl w:val="0"/>
          <w:numId w:val="11"/>
        </w:numPr>
        <w:spacing w:after="120" w:line="240" w:lineRule="auto"/>
        <w:jc w:val="left"/>
        <w:rPr>
          <w:sz w:val="21"/>
          <w:lang w:val="en-GB"/>
        </w:rPr>
      </w:pPr>
      <w:r w:rsidRPr="001D15CF">
        <w:rPr>
          <w:sz w:val="21"/>
          <w:lang w:val="en-GB"/>
        </w:rPr>
        <w:t>Prevent the FP from corrupt data in its list storage or data base (protect data integrity)</w:t>
      </w:r>
    </w:p>
    <w:p w14:paraId="06CC0D32" w14:textId="77777777" w:rsidR="00640CB1" w:rsidRPr="001D15CF" w:rsidRDefault="00640CB1" w:rsidP="00640CB1">
      <w:pPr>
        <w:pStyle w:val="ListParagraph"/>
        <w:numPr>
          <w:ilvl w:val="0"/>
          <w:numId w:val="11"/>
        </w:numPr>
        <w:spacing w:after="120" w:line="240" w:lineRule="auto"/>
        <w:jc w:val="left"/>
        <w:rPr>
          <w:sz w:val="21"/>
          <w:lang w:val="en-GB"/>
        </w:rPr>
      </w:pPr>
      <w:r w:rsidRPr="001D15CF">
        <w:rPr>
          <w:sz w:val="21"/>
          <w:lang w:val="en-GB"/>
        </w:rPr>
        <w:t>Define handling of "blocked" lists for PPs and FP and let the user know that the list it is just temporarily not accessible</w:t>
      </w:r>
    </w:p>
    <w:p w14:paraId="5D22EDA3" w14:textId="77777777" w:rsidR="00640CB1" w:rsidRPr="000219EC" w:rsidRDefault="00640CB1" w:rsidP="00822FA2">
      <w:pPr>
        <w:pStyle w:val="Heading2"/>
      </w:pPr>
      <w:bookmarkStart w:id="329" w:name="_Toc12964384"/>
      <w:r w:rsidRPr="000219EC">
        <w:t>Call Waiting</w:t>
      </w:r>
      <w:bookmarkEnd w:id="329"/>
    </w:p>
    <w:p w14:paraId="20036214" w14:textId="77777777" w:rsidR="00640CB1" w:rsidRPr="001D15CF" w:rsidRDefault="00640CB1" w:rsidP="00640CB1">
      <w:pPr>
        <w:pStyle w:val="ListParagraph"/>
        <w:numPr>
          <w:ilvl w:val="0"/>
          <w:numId w:val="12"/>
        </w:numPr>
        <w:spacing w:after="120" w:line="240" w:lineRule="auto"/>
        <w:jc w:val="left"/>
        <w:rPr>
          <w:sz w:val="21"/>
          <w:lang w:val="en-GB"/>
        </w:rPr>
      </w:pPr>
      <w:r w:rsidRPr="001D15CF">
        <w:rPr>
          <w:sz w:val="21"/>
          <w:lang w:val="en-GB"/>
        </w:rPr>
        <w:t>Try to simplify the very complex feature that a user is able to understand and differentiate that call waiting can applied/activated per line, per PP, internal or external</w:t>
      </w:r>
    </w:p>
    <w:p w14:paraId="3CD66744" w14:textId="77777777" w:rsidR="00640CB1" w:rsidRPr="001D15CF" w:rsidRDefault="00640CB1" w:rsidP="00640CB1">
      <w:pPr>
        <w:pStyle w:val="ListParagraph"/>
        <w:numPr>
          <w:ilvl w:val="0"/>
          <w:numId w:val="12"/>
        </w:numPr>
        <w:spacing w:after="120" w:line="240" w:lineRule="auto"/>
        <w:jc w:val="left"/>
        <w:rPr>
          <w:sz w:val="21"/>
          <w:lang w:val="en-GB"/>
        </w:rPr>
      </w:pPr>
      <w:r w:rsidRPr="001D15CF">
        <w:rPr>
          <w:sz w:val="21"/>
          <w:lang w:val="en-GB"/>
        </w:rPr>
        <w:t>Reduce complexity and improve usability by focusing the configuration of the call waiting feature to the FP only where an easily understandable user description can be provided thanks to the powerful WEB UI</w:t>
      </w:r>
    </w:p>
    <w:p w14:paraId="084478EB" w14:textId="2BAE3A47" w:rsidR="00640CB1" w:rsidRPr="001D15CF" w:rsidRDefault="00640CB1" w:rsidP="00640CB1">
      <w:pPr>
        <w:pStyle w:val="ListParagraph"/>
        <w:numPr>
          <w:ilvl w:val="0"/>
          <w:numId w:val="12"/>
        </w:numPr>
        <w:spacing w:after="120" w:line="240" w:lineRule="auto"/>
        <w:jc w:val="left"/>
        <w:rPr>
          <w:sz w:val="21"/>
          <w:lang w:val="en-GB"/>
        </w:rPr>
      </w:pPr>
      <w:r w:rsidRPr="001D15CF">
        <w:rPr>
          <w:sz w:val="21"/>
          <w:lang w:val="en-GB"/>
        </w:rPr>
        <w:lastRenderedPageBreak/>
        <w:t xml:space="preserve">Consolidate the huge </w:t>
      </w:r>
      <w:r w:rsidR="00585A25" w:rsidRPr="001D15CF">
        <w:rPr>
          <w:sz w:val="21"/>
          <w:lang w:val="en-GB"/>
        </w:rPr>
        <w:t>variety</w:t>
      </w:r>
      <w:r w:rsidRPr="001D15CF">
        <w:rPr>
          <w:sz w:val="21"/>
          <w:lang w:val="en-GB"/>
        </w:rPr>
        <w:t xml:space="preserve"> of different behaviours to a reduced subset of implementations</w:t>
      </w:r>
    </w:p>
    <w:p w14:paraId="45DF8159" w14:textId="77777777" w:rsidR="00640CB1" w:rsidRPr="000219EC" w:rsidRDefault="00640CB1" w:rsidP="00822FA2">
      <w:pPr>
        <w:pStyle w:val="Heading2"/>
      </w:pPr>
      <w:bookmarkStart w:id="330" w:name="_Toc12964385"/>
      <w:r w:rsidRPr="000219EC">
        <w:t>Multiple Calls</w:t>
      </w:r>
      <w:bookmarkEnd w:id="330"/>
    </w:p>
    <w:p w14:paraId="2A721318"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 xml:space="preserve">The Multiple Call setting has a huge impact on many features in CAT-iq and has been confusing the manufactures and product managers since the beginning. There is no compelling reason why a user should be able to change it. Either there really is a PSTN line the FP is connected to or the network provider wants to provide (mimics) the functionality of a PSTN line due to </w:t>
      </w:r>
      <w:proofErr w:type="gramStart"/>
      <w:r w:rsidRPr="001D15CF">
        <w:rPr>
          <w:sz w:val="21"/>
          <w:lang w:val="en-GB"/>
        </w:rPr>
        <w:t>service related</w:t>
      </w:r>
      <w:proofErr w:type="gramEnd"/>
      <w:r w:rsidRPr="001D15CF">
        <w:rPr>
          <w:sz w:val="21"/>
          <w:lang w:val="en-GB"/>
        </w:rPr>
        <w:t xml:space="preserve"> reasons.</w:t>
      </w:r>
    </w:p>
    <w:p w14:paraId="75533870"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As a consequence of the above, prevent miss configuration of DECT systems by allowing to change the setting only on FP side, if it is a feature provided by the system or network supplier.</w:t>
      </w:r>
    </w:p>
    <w:p w14:paraId="14A90DC9" w14:textId="77777777" w:rsidR="00640CB1" w:rsidRPr="000219EC" w:rsidRDefault="00640CB1" w:rsidP="00822FA2">
      <w:pPr>
        <w:pStyle w:val="Heading2"/>
      </w:pPr>
      <w:bookmarkStart w:id="331" w:name="_Toc12964386"/>
      <w:r w:rsidRPr="000219EC">
        <w:t>Handset to line attachment</w:t>
      </w:r>
      <w:bookmarkEnd w:id="331"/>
    </w:p>
    <w:p w14:paraId="34829D7B"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 xml:space="preserve">This feature is not supported in many PPs and if, the implementations are pretty different. </w:t>
      </w:r>
    </w:p>
    <w:p w14:paraId="11E039C6"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The description aims to harmonize the way the feature should be implemented and presented to CAT-iq users</w:t>
      </w:r>
    </w:p>
    <w:p w14:paraId="62151C59"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Prevent to have external incoming calls which “die” in the FP because no PP is ringing any more in case of misconfiguration</w:t>
      </w:r>
    </w:p>
    <w:p w14:paraId="5EED5DBE" w14:textId="785283AB" w:rsidR="00640CB1" w:rsidRPr="000219EC" w:rsidRDefault="00640CB1" w:rsidP="00822FA2">
      <w:pPr>
        <w:pStyle w:val="Heading2"/>
      </w:pPr>
      <w:bookmarkStart w:id="332" w:name="_Toc12964387"/>
      <w:r w:rsidRPr="000219EC">
        <w:t>Call Forwarding (external calls)</w:t>
      </w:r>
      <w:bookmarkEnd w:id="332"/>
    </w:p>
    <w:p w14:paraId="533232F1" w14:textId="7B1CB03D"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In case of activation/</w:t>
      </w:r>
      <w:r w:rsidR="0025674C" w:rsidRPr="001D15CF">
        <w:rPr>
          <w:sz w:val="21"/>
          <w:lang w:val="en-GB"/>
        </w:rPr>
        <w:t>deactivation-based</w:t>
      </w:r>
      <w:r w:rsidRPr="001D15CF">
        <w:rPr>
          <w:sz w:val="21"/>
          <w:lang w:val="en-GB"/>
        </w:rPr>
        <w:t xml:space="preserve"> forwarding’s, there is no good solution provided by the CAT-iq/DECT standard to support the feature because the network cannot provide feedback whether an activation procedure has worked or not. Thus, the feature will be separated into a “good” solution (protocol based) and a “poor” solution (with activation codes). The two solutions shall be specified separately to get the best out of both. </w:t>
      </w:r>
    </w:p>
    <w:p w14:paraId="47D91720"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 xml:space="preserve">For legacy (activation/deactivation code based) forwarding’s default codes shall be required at FT side, as they are a “pseudo standard” at least within Europe. </w:t>
      </w:r>
    </w:p>
    <w:p w14:paraId="6E58FCB7" w14:textId="77777777" w:rsidR="00640CB1" w:rsidRPr="000219EC" w:rsidRDefault="00640CB1" w:rsidP="00822FA2">
      <w:pPr>
        <w:pStyle w:val="Heading2"/>
      </w:pPr>
      <w:bookmarkStart w:id="333" w:name="_Toc12964388"/>
      <w:r w:rsidRPr="000219EC">
        <w:t>Event Notifications</w:t>
      </w:r>
      <w:bookmarkEnd w:id="333"/>
    </w:p>
    <w:p w14:paraId="66E3ED5E"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Try to get the same behaviour of missed call and voice message notification handling and having the same view (numbers) on PP displays</w:t>
      </w:r>
    </w:p>
    <w:p w14:paraId="511616C6"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Prevent notification issues and missed notifications after re-locate procedures due to power cycle, registration and getting back in RF range</w:t>
      </w:r>
    </w:p>
    <w:p w14:paraId="57748BC9" w14:textId="70EBB423" w:rsidR="00640CB1" w:rsidRPr="000219EC" w:rsidRDefault="00640CB1" w:rsidP="00822FA2">
      <w:pPr>
        <w:pStyle w:val="Heading2"/>
      </w:pPr>
      <w:bookmarkStart w:id="334" w:name="_Toc12964389"/>
      <w:r w:rsidRPr="000219EC">
        <w:t>Line Selection</w:t>
      </w:r>
      <w:bookmarkEnd w:id="334"/>
    </w:p>
    <w:p w14:paraId="2D238067"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 xml:space="preserve">This feature is not supported in many PPs and if, the implementation is done quite differently between PP suppliers. </w:t>
      </w:r>
    </w:p>
    <w:p w14:paraId="4601B5DA"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Find a way to harmonize the feature implementation and presentation to CAT-iq users without heavy restrictions on implementation freedom</w:t>
      </w:r>
    </w:p>
    <w:p w14:paraId="4AAA3C25"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Prevent bad implementation approaches on FP side as seen in the interop tests</w:t>
      </w:r>
    </w:p>
    <w:p w14:paraId="7FD22A02" w14:textId="77777777" w:rsidR="00640CB1" w:rsidRPr="000219EC" w:rsidRDefault="00640CB1" w:rsidP="00822FA2">
      <w:pPr>
        <w:pStyle w:val="Heading2"/>
      </w:pPr>
      <w:bookmarkStart w:id="335" w:name="_Toc12964390"/>
      <w:r w:rsidRPr="000219EC">
        <w:t>Implicit Call Intrusion</w:t>
      </w:r>
      <w:bookmarkEnd w:id="335"/>
    </w:p>
    <w:p w14:paraId="3CA29560"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 xml:space="preserve">Mimics the behaviour of PSTN Line and should only be used on real PSTN FP lines which are in fact not very relevant any more in VoIP based home gateways. </w:t>
      </w:r>
    </w:p>
    <w:p w14:paraId="44494716"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Provide a way to setup a call on the PP without the need to dial a number just for easier usage of the implicit call intrusion feature</w:t>
      </w:r>
    </w:p>
    <w:p w14:paraId="4A38EE35" w14:textId="6802409B" w:rsidR="00640CB1" w:rsidRPr="000219EC" w:rsidRDefault="00640CB1" w:rsidP="00822FA2">
      <w:pPr>
        <w:pStyle w:val="Heading2"/>
      </w:pPr>
      <w:bookmarkStart w:id="336" w:name="_Toc12964391"/>
      <w:r w:rsidRPr="000219EC">
        <w:lastRenderedPageBreak/>
        <w:t>Explicit Call Intrusion</w:t>
      </w:r>
      <w:bookmarkEnd w:id="336"/>
    </w:p>
    <w:p w14:paraId="05175195"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 xml:space="preserve">Solve the problem with 'handset intrusion' which is independent from the list access setting for intrusion call </w:t>
      </w:r>
      <w:r w:rsidRPr="001D15CF">
        <w:rPr>
          <w:sz w:val="21"/>
          <w:lang w:val="en-GB"/>
        </w:rPr>
        <w:tab/>
      </w:r>
    </w:p>
    <w:p w14:paraId="6AA16AF0"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Define a common way to use this feature on PPs as there are not (or not many) implementations available yet</w:t>
      </w:r>
    </w:p>
    <w:p w14:paraId="4D9060AA" w14:textId="77777777" w:rsidR="00640CB1" w:rsidRPr="000219EC" w:rsidRDefault="00640CB1" w:rsidP="00822FA2">
      <w:pPr>
        <w:pStyle w:val="Heading2"/>
      </w:pPr>
      <w:bookmarkStart w:id="337" w:name="_Toc12964392"/>
      <w:r w:rsidRPr="000219EC">
        <w:t>No Emission Mode</w:t>
      </w:r>
      <w:bookmarkEnd w:id="337"/>
    </w:p>
    <w:p w14:paraId="36D92DAE"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Unify the way NEMO is indicated and configured by the user (enabled / disable / active / not active)</w:t>
      </w:r>
    </w:p>
    <w:p w14:paraId="44BA3078" w14:textId="77777777" w:rsidR="00640CB1" w:rsidRPr="000219EC" w:rsidRDefault="00640CB1" w:rsidP="00822FA2">
      <w:pPr>
        <w:pStyle w:val="Heading2"/>
      </w:pPr>
      <w:bookmarkStart w:id="338" w:name="_Toc498593861"/>
      <w:bookmarkStart w:id="339" w:name="_Toc498595576"/>
      <w:bookmarkStart w:id="340" w:name="_Toc12964393"/>
      <w:bookmarkEnd w:id="338"/>
      <w:bookmarkEnd w:id="339"/>
      <w:r w:rsidRPr="000219EC">
        <w:t>Permanent and temporary CLIR</w:t>
      </w:r>
      <w:bookmarkEnd w:id="340"/>
    </w:p>
    <w:p w14:paraId="35E257A4"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 xml:space="preserve">If CLIR is not supported on a protocol base by the network but only an activation/deactivation code base, there simply is no good solution in CAT-iq/DECT to support this feature because the network can provide no feedback about the real activation status. </w:t>
      </w:r>
    </w:p>
    <w:p w14:paraId="47490592" w14:textId="77777777" w:rsidR="00640CB1" w:rsidRPr="001D15CF" w:rsidRDefault="00640CB1" w:rsidP="00640CB1">
      <w:pPr>
        <w:pStyle w:val="ListParagraph"/>
        <w:numPr>
          <w:ilvl w:val="0"/>
          <w:numId w:val="10"/>
        </w:numPr>
        <w:spacing w:after="120" w:line="240" w:lineRule="auto"/>
        <w:jc w:val="left"/>
        <w:rPr>
          <w:sz w:val="21"/>
          <w:lang w:val="en-GB"/>
        </w:rPr>
      </w:pPr>
      <w:r w:rsidRPr="001D15CF">
        <w:rPr>
          <w:sz w:val="21"/>
          <w:lang w:val="en-GB"/>
        </w:rPr>
        <w:t>Provide a feedback to the PP if the FP knows that CLIR is not supported</w:t>
      </w:r>
    </w:p>
    <w:p w14:paraId="40FE22CA" w14:textId="3B017041" w:rsidR="004873E2" w:rsidRPr="001D15CF" w:rsidRDefault="004873E2" w:rsidP="00912C9E">
      <w:pPr>
        <w:rPr>
          <w:sz w:val="21"/>
        </w:rPr>
      </w:pPr>
    </w:p>
    <w:sectPr w:rsidR="004873E2" w:rsidRPr="001D15CF" w:rsidSect="00F05C01">
      <w:headerReference w:type="default" r:id="rId9"/>
      <w:footerReference w:type="default" r:id="rId10"/>
      <w:pgSz w:w="11907" w:h="16840" w:code="9"/>
      <w:pgMar w:top="1701" w:right="1418" w:bottom="1701" w:left="1418" w:header="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3696F5" w14:textId="77777777" w:rsidR="000332BF" w:rsidRDefault="000332BF" w:rsidP="00A354F8">
      <w:pPr>
        <w:spacing w:after="0" w:line="240" w:lineRule="auto"/>
      </w:pPr>
      <w:r>
        <w:separator/>
      </w:r>
    </w:p>
  </w:endnote>
  <w:endnote w:type="continuationSeparator" w:id="0">
    <w:p w14:paraId="7456188F" w14:textId="77777777" w:rsidR="000332BF" w:rsidRDefault="000332BF" w:rsidP="00A35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Frutiger LT Com 45 Light">
    <w:altName w:val="Corbel"/>
    <w:panose1 w:val="020B0604020202020204"/>
    <w:charset w:val="00"/>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Source Sans Pro Light">
    <w:altName w:val="Source Sans Pro Light"/>
    <w:panose1 w:val="020B0403030403020204"/>
    <w:charset w:val="00"/>
    <w:family w:val="swiss"/>
    <w:pitch w:val="variable"/>
    <w:sig w:usb0="600002F7" w:usb1="02000001" w:usb2="00000000" w:usb3="00000000" w:csb0="0000019F" w:csb1="00000000"/>
  </w:font>
  <w:font w:name="Source Sans Pro SemiBold">
    <w:panose1 w:val="020B06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B0604020202020204"/>
    <w:charset w:val="00"/>
    <w:family w:val="auto"/>
    <w:pitch w:val="variable"/>
    <w:sig w:usb0="60000287" w:usb1="00000001" w:usb2="00000000" w:usb3="00000000" w:csb0="0000019F" w:csb1="00000000"/>
  </w:font>
  <w:font w:name="Source Sans Pro">
    <w:panose1 w:val="020B0503030403020204"/>
    <w:charset w:val="00"/>
    <w:family w:val="swiss"/>
    <w:pitch w:val="variable"/>
    <w:sig w:usb0="600002F7" w:usb1="02000001" w:usb2="00000000" w:usb3="00000000" w:csb0="0000019F" w:csb1="00000000"/>
  </w:font>
  <w:font w:name="FRUTLIGT">
    <w:altName w:val="Trebuchet MS"/>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137" w:type="dxa"/>
      <w:tblLook w:val="04A0" w:firstRow="1" w:lastRow="0" w:firstColumn="1" w:lastColumn="0" w:noHBand="0" w:noVBand="1"/>
    </w:tblPr>
    <w:tblGrid>
      <w:gridCol w:w="1662"/>
      <w:gridCol w:w="1652"/>
      <w:gridCol w:w="1621"/>
      <w:gridCol w:w="1601"/>
      <w:gridCol w:w="1601"/>
    </w:tblGrid>
    <w:tr w:rsidR="0007596D" w14:paraId="771C51CA" w14:textId="77777777" w:rsidTr="007711FC">
      <w:trPr>
        <w:trHeight w:val="138"/>
      </w:trPr>
      <w:tc>
        <w:tcPr>
          <w:tcW w:w="1662" w:type="dxa"/>
        </w:tcPr>
        <w:p w14:paraId="683BA7C7" w14:textId="5924F089" w:rsidR="0007596D" w:rsidRPr="00845925" w:rsidRDefault="0007596D" w:rsidP="00103267">
          <w:pPr>
            <w:pStyle w:val="Basisalinea"/>
            <w:rPr>
              <w:rFonts w:ascii="Source Sans Pro Light" w:hAnsi="Source Sans Pro Light" w:cs="Source Sans Pro Light"/>
              <w:sz w:val="15"/>
              <w:szCs w:val="15"/>
            </w:rPr>
          </w:pPr>
          <w:r>
            <w:rPr>
              <w:noProof/>
              <w:sz w:val="15"/>
              <w:szCs w:val="15"/>
              <w:lang w:val="en-GB" w:eastAsia="en-GB"/>
            </w:rPr>
            <mc:AlternateContent>
              <mc:Choice Requires="wps">
                <w:drawing>
                  <wp:anchor distT="0" distB="0" distL="114300" distR="114300" simplePos="0" relativeHeight="251666432" behindDoc="0" locked="0" layoutInCell="1" allowOverlap="1" wp14:anchorId="255753CE" wp14:editId="438825F5">
                    <wp:simplePos x="0" y="0"/>
                    <wp:positionH relativeFrom="page">
                      <wp:posOffset>5080</wp:posOffset>
                    </wp:positionH>
                    <wp:positionV relativeFrom="page">
                      <wp:posOffset>-220980</wp:posOffset>
                    </wp:positionV>
                    <wp:extent cx="6447155" cy="143510"/>
                    <wp:effectExtent l="5080" t="0" r="0" b="1270"/>
                    <wp:wrapNone/>
                    <wp:docPr id="1" name="Text Box 6" descr="Footer_lin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7155" cy="143510"/>
                            </a:xfrm>
                            <a:prstGeom prst="rect">
                              <a:avLst/>
                            </a:prstGeom>
                            <a:blipFill dpi="0" rotWithShape="1">
                              <a:blip r:embed="rId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EEE0FD" w14:textId="77777777" w:rsidR="0007596D" w:rsidRDefault="0007596D">
                                <w:pPr>
                                  <w:rPr>
                                    <w:lang w:val="nl-N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55753CE" id="_x0000_t202" coordsize="21600,21600" o:spt="202" path="m,l,21600r21600,l21600,xe">
                    <v:stroke joinstyle="miter"/>
                    <v:path gradientshapeok="t" o:connecttype="rect"/>
                  </v:shapetype>
                  <v:shape id="Text Box 6" o:spid="_x0000_s1027" type="#_x0000_t202" alt="Footer_line" style="position:absolute;left:0;text-align:left;margin-left:.4pt;margin-top:-17.4pt;width:507.65pt;height:11.3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0dvv+aV2g3UX8v8A+UO6YaoUldlOt6vr7HOshjqTWdp5Cn63DUJQh/NF&#10;HlJJ1aP1RiMycBCQh3KTwrGRvUU/bj/L1On3Z+WhzV768tbY66kju1unFKjTZI133eWkmEKQcNqC&#10;+dOvneewL131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0r5/+FF3&#10;aK7a+K3VHVdPKYsh2j3BHl6ldY01G2uutu1FTkoDH9Sf4jk8PIG+g0EEXYEEe/SabZYv4m/kB/nI&#10;6zz/ALv/AJaO4+5u6czSCse22BjHymu5UCGv/NKGcU86/I100PYT667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f/TOp/woz7P/vF8nem+qqeq89H1n1DLuCqhB9NFuHsf&#10;cs5r6cg/22oMPipSfppdfyD7Cm/SarhIv4Vr+ZP+YDrrj/d+8t/Qe2+78zyLpfcb4RKf4orSFdJ+&#10;wS3Ey/aD1rx+yLrPj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1A+/&#10;mr9mL2v/ADBvlBuKGcz0eG7Dk66orMGhji6sxNN11OKbSSND1GMmmBXhi5b+17Au5SeLfSN6Gn7M&#10;f5Ou+H3YuXDyv7D8tbe60ea1F23qTeu92K/MLMq/IADy6r49oep5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" stroked="f">
                    <v:fill r:id="rId2" o:title="Footer_line" recolor="t" rotate="t" type="frame"/>
                    <v:textbox>
                      <w:txbxContent>
                        <w:p w14:paraId="02EEE0FD" w14:textId="77777777" w:rsidR="0007596D" w:rsidRDefault="0007596D">
                          <w:pPr>
                            <w:rPr>
                              <w:lang w:val="nl-NL"/>
                            </w:rPr>
                          </w:pPr>
                        </w:p>
                      </w:txbxContent>
                    </v:textbox>
                    <w10:wrap anchorx="page" anchory="page"/>
                  </v:shape>
                </w:pict>
              </mc:Fallback>
            </mc:AlternateContent>
          </w:r>
          <w:r>
            <w:rPr>
              <w:rFonts w:ascii="Source Sans Pro Light" w:hAnsi="Source Sans Pro Light" w:cs="Source Sans Pro Light"/>
              <w:sz w:val="15"/>
              <w:szCs w:val="15"/>
            </w:rPr>
            <w:t>DECT</w:t>
          </w:r>
          <w:r w:rsidRPr="00845925">
            <w:rPr>
              <w:rFonts w:ascii="Source Sans Pro Light" w:hAnsi="Source Sans Pro Light" w:cs="Source Sans Pro Light"/>
              <w:sz w:val="15"/>
              <w:szCs w:val="15"/>
            </w:rPr>
            <w:t xml:space="preserve"> Forum</w:t>
          </w:r>
        </w:p>
      </w:tc>
      <w:tc>
        <w:tcPr>
          <w:tcW w:w="1652" w:type="dxa"/>
        </w:tcPr>
        <w:p w14:paraId="53A07541" w14:textId="77777777" w:rsidR="0007596D" w:rsidRPr="00845925" w:rsidRDefault="0007596D" w:rsidP="00103267">
          <w:pPr>
            <w:pStyle w:val="Basisalinea"/>
            <w:rPr>
              <w:rFonts w:ascii="Source Sans Pro Light" w:hAnsi="Source Sans Pro Light" w:cs="Source Sans Pro Light"/>
              <w:sz w:val="15"/>
              <w:szCs w:val="15"/>
            </w:rPr>
          </w:pPr>
          <w:r w:rsidRPr="00845925">
            <w:rPr>
              <w:rFonts w:ascii="Source Sans Pro Light" w:hAnsi="Source Sans Pro Light" w:cs="Source Sans Pro Light"/>
              <w:sz w:val="15"/>
              <w:szCs w:val="15"/>
            </w:rPr>
            <w:t>3007 Bern</w:t>
          </w:r>
        </w:p>
      </w:tc>
      <w:tc>
        <w:tcPr>
          <w:tcW w:w="1621" w:type="dxa"/>
        </w:tcPr>
        <w:p w14:paraId="4DBF1109" w14:textId="3082306D" w:rsidR="0007596D" w:rsidRPr="00845925" w:rsidRDefault="0007596D" w:rsidP="003C1EEC">
          <w:pPr>
            <w:pStyle w:val="Basisalinea"/>
            <w:tabs>
              <w:tab w:val="left" w:pos="227"/>
            </w:tabs>
            <w:rPr>
              <w:rFonts w:ascii="Source Sans Pro Light" w:hAnsi="Source Sans Pro Light" w:cs="Source Sans Pro Light"/>
              <w:sz w:val="15"/>
              <w:szCs w:val="15"/>
            </w:rPr>
          </w:pPr>
          <w:r w:rsidRPr="00845925">
            <w:rPr>
              <w:rFonts w:ascii="Source Sans Pro Light" w:hAnsi="Source Sans Pro Light" w:cs="Source Sans Pro Light"/>
              <w:sz w:val="15"/>
              <w:szCs w:val="15"/>
            </w:rPr>
            <w:t>+</w:t>
          </w:r>
          <w:r>
            <w:rPr>
              <w:rFonts w:cs="Source Sans Pro Light"/>
              <w:sz w:val="15"/>
              <w:szCs w:val="15"/>
            </w:rPr>
            <w:t xml:space="preserve"> </w:t>
          </w:r>
          <w:r w:rsidRPr="00845925">
            <w:rPr>
              <w:rFonts w:ascii="Source Sans Pro Light" w:hAnsi="Source Sans Pro Light" w:cs="Source Sans Pro Light"/>
              <w:sz w:val="15"/>
              <w:szCs w:val="15"/>
            </w:rPr>
            <w:t>49 89</w:t>
          </w:r>
          <w:r>
            <w:rPr>
              <w:rFonts w:ascii="Source Sans Pro Light" w:hAnsi="Source Sans Pro Light" w:cs="Source Sans Pro Light"/>
              <w:sz w:val="15"/>
              <w:szCs w:val="15"/>
            </w:rPr>
            <w:t xml:space="preserve"> 5</w:t>
          </w:r>
          <w:r w:rsidRPr="00845925">
            <w:rPr>
              <w:rFonts w:ascii="Source Sans Pro Light" w:hAnsi="Source Sans Pro Light" w:cs="Source Sans Pro Light"/>
              <w:sz w:val="15"/>
              <w:szCs w:val="15"/>
            </w:rPr>
            <w:t>166</w:t>
          </w:r>
          <w:r>
            <w:rPr>
              <w:rFonts w:ascii="Source Sans Pro Light" w:hAnsi="Source Sans Pro Light" w:cs="Source Sans Pro Light"/>
              <w:sz w:val="15"/>
              <w:szCs w:val="15"/>
            </w:rPr>
            <w:t xml:space="preserve"> 2</w:t>
          </w:r>
          <w:r w:rsidRPr="00845925">
            <w:rPr>
              <w:rFonts w:ascii="Source Sans Pro Light" w:hAnsi="Source Sans Pro Light" w:cs="Source Sans Pro Light"/>
              <w:sz w:val="15"/>
              <w:szCs w:val="15"/>
            </w:rPr>
            <w:t>45</w:t>
          </w:r>
          <w:r w:rsidR="00985040">
            <w:rPr>
              <w:rFonts w:ascii="Source Sans Pro Light" w:hAnsi="Source Sans Pro Light" w:cs="Source Sans Pro Light"/>
              <w:sz w:val="15"/>
              <w:szCs w:val="15"/>
            </w:rPr>
            <w:t>5</w:t>
          </w:r>
        </w:p>
      </w:tc>
      <w:tc>
        <w:tcPr>
          <w:tcW w:w="1601" w:type="dxa"/>
        </w:tcPr>
        <w:p w14:paraId="35FD589E" w14:textId="77777777" w:rsidR="0007596D" w:rsidRPr="00845925" w:rsidRDefault="0007596D" w:rsidP="003C1EEC">
          <w:pPr>
            <w:pStyle w:val="Basisalinea"/>
            <w:tabs>
              <w:tab w:val="left" w:pos="227"/>
            </w:tabs>
            <w:rPr>
              <w:rFonts w:ascii="Source Sans Pro Light" w:hAnsi="Source Sans Pro Light" w:cs="Source Sans Pro Light"/>
              <w:sz w:val="15"/>
              <w:szCs w:val="15"/>
            </w:rPr>
          </w:pPr>
        </w:p>
      </w:tc>
      <w:tc>
        <w:tcPr>
          <w:tcW w:w="1601" w:type="dxa"/>
        </w:tcPr>
        <w:p w14:paraId="533D70C7" w14:textId="77777777" w:rsidR="0007596D" w:rsidRPr="00845925" w:rsidRDefault="0007596D" w:rsidP="003C1EEC">
          <w:pPr>
            <w:pStyle w:val="Basisalinea"/>
            <w:tabs>
              <w:tab w:val="left" w:pos="227"/>
            </w:tabs>
            <w:jc w:val="right"/>
            <w:rPr>
              <w:rFonts w:ascii="Source Sans Pro Light" w:hAnsi="Source Sans Pro Light" w:cs="Source Sans Pro Light"/>
              <w:sz w:val="15"/>
              <w:szCs w:val="15"/>
            </w:rPr>
          </w:pPr>
          <w:proofErr w:type="gramStart"/>
          <w:r w:rsidRPr="00845925">
            <w:rPr>
              <w:rFonts w:ascii="Source Sans Pro Light" w:hAnsi="Source Sans Pro Light" w:cs="Source Sans Pro Light"/>
              <w:sz w:val="15"/>
              <w:szCs w:val="15"/>
            </w:rPr>
            <w:t>secretariat@dect.org</w:t>
          </w:r>
          <w:proofErr w:type="gramEnd"/>
        </w:p>
      </w:tc>
    </w:tr>
    <w:tr w:rsidR="0007596D" w14:paraId="74EE123F" w14:textId="77777777" w:rsidTr="007711FC">
      <w:trPr>
        <w:trHeight w:val="138"/>
      </w:trPr>
      <w:tc>
        <w:tcPr>
          <w:tcW w:w="1662" w:type="dxa"/>
        </w:tcPr>
        <w:p w14:paraId="147AA7E0" w14:textId="77777777" w:rsidR="0007596D" w:rsidRPr="00845925" w:rsidRDefault="0007596D" w:rsidP="00103267">
          <w:pPr>
            <w:pStyle w:val="Basisalinea"/>
            <w:tabs>
              <w:tab w:val="left" w:pos="227"/>
            </w:tabs>
            <w:rPr>
              <w:rFonts w:ascii="Source Sans Pro Light" w:hAnsi="Source Sans Pro Light" w:cs="Source Sans Pro Light"/>
              <w:sz w:val="15"/>
              <w:szCs w:val="15"/>
            </w:rPr>
          </w:pPr>
          <w:r w:rsidRPr="00845925">
            <w:rPr>
              <w:rFonts w:ascii="Source Sans Pro Light" w:hAnsi="Source Sans Pro Light" w:cs="Source Sans Pro Light"/>
              <w:sz w:val="15"/>
              <w:szCs w:val="15"/>
            </w:rPr>
            <w:t>Wabernstrasse 40</w:t>
          </w:r>
        </w:p>
      </w:tc>
      <w:tc>
        <w:tcPr>
          <w:tcW w:w="1652" w:type="dxa"/>
        </w:tcPr>
        <w:p w14:paraId="4086E8A8" w14:textId="77777777" w:rsidR="0007596D" w:rsidRPr="00845925" w:rsidRDefault="0007596D" w:rsidP="00103267">
          <w:pPr>
            <w:rPr>
              <w:sz w:val="15"/>
              <w:szCs w:val="15"/>
            </w:rPr>
          </w:pPr>
          <w:r>
            <w:rPr>
              <w:sz w:val="15"/>
              <w:szCs w:val="15"/>
            </w:rPr>
            <w:t>Switz</w:t>
          </w:r>
          <w:r w:rsidRPr="00845925">
            <w:rPr>
              <w:sz w:val="15"/>
              <w:szCs w:val="15"/>
            </w:rPr>
            <w:t>erland</w:t>
          </w:r>
        </w:p>
      </w:tc>
      <w:tc>
        <w:tcPr>
          <w:tcW w:w="1621" w:type="dxa"/>
        </w:tcPr>
        <w:p w14:paraId="12985C49" w14:textId="77777777" w:rsidR="0007596D" w:rsidRPr="00845925" w:rsidRDefault="0007596D" w:rsidP="00103267">
          <w:pPr>
            <w:rPr>
              <w:sz w:val="15"/>
              <w:szCs w:val="15"/>
            </w:rPr>
          </w:pPr>
          <w:r w:rsidRPr="00845925">
            <w:rPr>
              <w:sz w:val="15"/>
              <w:szCs w:val="15"/>
            </w:rPr>
            <w:t>+</w:t>
          </w:r>
          <w:r>
            <w:rPr>
              <w:sz w:val="15"/>
              <w:szCs w:val="15"/>
            </w:rPr>
            <w:t xml:space="preserve"> 49 176 2535 0007</w:t>
          </w:r>
        </w:p>
      </w:tc>
      <w:tc>
        <w:tcPr>
          <w:tcW w:w="1601" w:type="dxa"/>
        </w:tcPr>
        <w:p w14:paraId="7A191B88" w14:textId="77777777" w:rsidR="0007596D" w:rsidRPr="00845925" w:rsidRDefault="0007596D" w:rsidP="00103267">
          <w:pPr>
            <w:rPr>
              <w:sz w:val="15"/>
              <w:szCs w:val="15"/>
            </w:rPr>
          </w:pPr>
        </w:p>
      </w:tc>
      <w:tc>
        <w:tcPr>
          <w:tcW w:w="1601" w:type="dxa"/>
        </w:tcPr>
        <w:p w14:paraId="30422765" w14:textId="77777777" w:rsidR="0007596D" w:rsidRPr="00845925" w:rsidRDefault="0007596D" w:rsidP="003C1EEC">
          <w:pPr>
            <w:jc w:val="right"/>
            <w:rPr>
              <w:sz w:val="15"/>
              <w:szCs w:val="15"/>
            </w:rPr>
          </w:pPr>
          <w:r w:rsidRPr="00845925">
            <w:rPr>
              <w:sz w:val="15"/>
              <w:szCs w:val="15"/>
            </w:rPr>
            <w:t>www.dect.org</w:t>
          </w:r>
        </w:p>
      </w:tc>
    </w:tr>
  </w:tbl>
  <w:p w14:paraId="6C3F02CE" w14:textId="77777777" w:rsidR="0007596D" w:rsidRDefault="000759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1B5C0" w14:textId="77777777" w:rsidR="000332BF" w:rsidRDefault="000332BF" w:rsidP="00A354F8">
      <w:pPr>
        <w:spacing w:after="0" w:line="240" w:lineRule="auto"/>
      </w:pPr>
      <w:r>
        <w:separator/>
      </w:r>
    </w:p>
  </w:footnote>
  <w:footnote w:type="continuationSeparator" w:id="0">
    <w:p w14:paraId="21DFCC03" w14:textId="77777777" w:rsidR="000332BF" w:rsidRDefault="000332BF" w:rsidP="00A354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59507" w14:textId="77777777" w:rsidR="0007596D" w:rsidRDefault="0007596D">
    <w:pPr>
      <w:pStyle w:val="Header"/>
    </w:pPr>
  </w:p>
  <w:p w14:paraId="3D46819E" w14:textId="77777777" w:rsidR="0007596D" w:rsidRDefault="0007596D">
    <w:pPr>
      <w:pStyle w:val="Header"/>
    </w:pPr>
  </w:p>
  <w:p w14:paraId="64FBF380" w14:textId="413C450E" w:rsidR="0007596D" w:rsidRDefault="0007596D">
    <w:pPr>
      <w:pStyle w:val="Header"/>
    </w:pPr>
  </w:p>
  <w:p w14:paraId="4B4EA545" w14:textId="126ECA3B" w:rsidR="0007596D" w:rsidRPr="00C83521" w:rsidRDefault="0007596D">
    <w:pPr>
      <w:pStyle w:val="Header"/>
      <w:rPr>
        <w:sz w:val="11"/>
      </w:rPr>
    </w:pPr>
    <w:r w:rsidRPr="00C83521">
      <w:rPr>
        <w:sz w:val="11"/>
      </w:rPr>
      <w:t>DF Application Guideline V1.</w:t>
    </w:r>
    <w:r w:rsidR="00985040">
      <w:rPr>
        <w:sz w:val="11"/>
      </w:rPr>
      <w:t>4</w:t>
    </w:r>
    <w:r w:rsidRPr="00C83521">
      <w:rPr>
        <w:sz w:val="11"/>
      </w:rPr>
      <w:t xml:space="preserve">. </w:t>
    </w:r>
  </w:p>
  <w:p w14:paraId="605CAE69" w14:textId="143EF5A4" w:rsidR="0007596D" w:rsidRPr="00C83521" w:rsidRDefault="0007596D">
    <w:pPr>
      <w:pStyle w:val="Header"/>
      <w:rPr>
        <w:sz w:val="11"/>
        <w:lang w:val="de-DE"/>
      </w:rPr>
    </w:pPr>
    <w:r w:rsidRPr="0067089A">
      <w:rPr>
        <w:sz w:val="11"/>
      </w:rPr>
      <w:t xml:space="preserve">Doc Nr. </w:t>
    </w:r>
    <w:r w:rsidRPr="00C83521">
      <w:rPr>
        <w:sz w:val="11"/>
        <w:lang w:val="de-DE"/>
      </w:rPr>
      <w:t>DF_CAT-iq T_007 V1.</w:t>
    </w:r>
    <w:r w:rsidR="00985040">
      <w:rPr>
        <w:sz w:val="11"/>
        <w:lang w:val="de-DE"/>
      </w:rPr>
      <w:t>4</w:t>
    </w:r>
    <w:r w:rsidRPr="00C83521">
      <w:rPr>
        <w:sz w:val="11"/>
        <w:lang w:val="de-DE"/>
      </w:rPr>
      <w:t>_</w:t>
    </w:r>
    <w:r w:rsidR="00985040">
      <w:rPr>
        <w:sz w:val="11"/>
        <w:lang w:val="de-DE"/>
      </w:rPr>
      <w:t>2019-0</w:t>
    </w:r>
    <w:r w:rsidR="0025674C">
      <w:rPr>
        <w:sz w:val="11"/>
        <w:lang w:val="de-DE"/>
      </w:rPr>
      <w:t>8-14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B080F8C"/>
    <w:lvl w:ilvl="0">
      <w:start w:val="1"/>
      <w:numFmt w:val="decimal"/>
      <w:pStyle w:val="Heading1"/>
      <w:suff w:val="space"/>
      <w:lvlText w:val="%1"/>
      <w:lvlJc w:val="left"/>
    </w:lvl>
    <w:lvl w:ilvl="1">
      <w:start w:val="1"/>
      <w:numFmt w:val="decimal"/>
      <w:pStyle w:val="Heading2"/>
      <w:suff w:val="space"/>
      <w:lvlText w:val="%1.%2"/>
      <w:lvlJc w:val="left"/>
    </w:lvl>
    <w:lvl w:ilvl="2">
      <w:start w:val="1"/>
      <w:numFmt w:val="decimal"/>
      <w:pStyle w:val="Heading3"/>
      <w:suff w:val="space"/>
      <w:lvlText w:val="%1.%2.%3"/>
      <w:lvlJc w:val="left"/>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suff w:val="space"/>
      <w:lvlText w:val="%1.%2.%3.%4"/>
      <w:lvlJc w:val="left"/>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3AF0C41"/>
    <w:multiLevelType w:val="hybridMultilevel"/>
    <w:tmpl w:val="7DCC9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8B960B0"/>
    <w:multiLevelType w:val="hybridMultilevel"/>
    <w:tmpl w:val="0D606AF0"/>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32731CEC"/>
    <w:multiLevelType w:val="hybridMultilevel"/>
    <w:tmpl w:val="86FE31EC"/>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384B42B5"/>
    <w:multiLevelType w:val="hybridMultilevel"/>
    <w:tmpl w:val="BE4AB9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02B7329"/>
    <w:multiLevelType w:val="singleLevel"/>
    <w:tmpl w:val="0407000F"/>
    <w:lvl w:ilvl="0">
      <w:start w:val="1"/>
      <w:numFmt w:val="decimal"/>
      <w:lvlText w:val="%1."/>
      <w:lvlJc w:val="left"/>
      <w:pPr>
        <w:tabs>
          <w:tab w:val="num" w:pos="360"/>
        </w:tabs>
        <w:ind w:left="360" w:hanging="360"/>
      </w:pPr>
    </w:lvl>
  </w:abstractNum>
  <w:abstractNum w:abstractNumId="7" w15:restartNumberingAfterBreak="0">
    <w:nsid w:val="40EE359B"/>
    <w:multiLevelType w:val="hybridMultilevel"/>
    <w:tmpl w:val="7FEE5B20"/>
    <w:lvl w:ilvl="0" w:tplc="0407000F">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8" w15:restartNumberingAfterBreak="0">
    <w:nsid w:val="42835A0D"/>
    <w:multiLevelType w:val="hybridMultilevel"/>
    <w:tmpl w:val="EAA2F188"/>
    <w:lvl w:ilvl="0" w:tplc="7204704C">
      <w:numFmt w:val="bullet"/>
      <w:lvlText w:val="-"/>
      <w:lvlJc w:val="left"/>
      <w:pPr>
        <w:ind w:left="720" w:hanging="360"/>
      </w:pPr>
      <w:rPr>
        <w:rFonts w:ascii="Frutiger LT Com 45 Light" w:eastAsia="Times New Roman" w:hAnsi="Frutiger LT Com 45 Light"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73744F5"/>
    <w:multiLevelType w:val="hybridMultilevel"/>
    <w:tmpl w:val="7C88D6DA"/>
    <w:lvl w:ilvl="0" w:tplc="ECCAA138">
      <w:start w:val="1"/>
      <w:numFmt w:val="decimal"/>
      <w:lvlText w:val="%1."/>
      <w:lvlJc w:val="left"/>
      <w:pPr>
        <w:tabs>
          <w:tab w:val="num" w:pos="360"/>
        </w:tabs>
        <w:ind w:left="360" w:hanging="360"/>
      </w:pPr>
    </w:lvl>
    <w:lvl w:ilvl="1" w:tplc="8794B948" w:tentative="1">
      <w:start w:val="1"/>
      <w:numFmt w:val="decimal"/>
      <w:lvlText w:val="%2."/>
      <w:lvlJc w:val="left"/>
      <w:pPr>
        <w:tabs>
          <w:tab w:val="num" w:pos="1080"/>
        </w:tabs>
        <w:ind w:left="1080" w:hanging="360"/>
      </w:pPr>
    </w:lvl>
    <w:lvl w:ilvl="2" w:tplc="6D1C447A" w:tentative="1">
      <w:start w:val="1"/>
      <w:numFmt w:val="decimal"/>
      <w:lvlText w:val="%3."/>
      <w:lvlJc w:val="left"/>
      <w:pPr>
        <w:tabs>
          <w:tab w:val="num" w:pos="1800"/>
        </w:tabs>
        <w:ind w:left="1800" w:hanging="360"/>
      </w:pPr>
    </w:lvl>
    <w:lvl w:ilvl="3" w:tplc="68EEE216" w:tentative="1">
      <w:start w:val="1"/>
      <w:numFmt w:val="decimal"/>
      <w:lvlText w:val="%4."/>
      <w:lvlJc w:val="left"/>
      <w:pPr>
        <w:tabs>
          <w:tab w:val="num" w:pos="2520"/>
        </w:tabs>
        <w:ind w:left="2520" w:hanging="360"/>
      </w:pPr>
    </w:lvl>
    <w:lvl w:ilvl="4" w:tplc="12F6C874" w:tentative="1">
      <w:start w:val="1"/>
      <w:numFmt w:val="decimal"/>
      <w:lvlText w:val="%5."/>
      <w:lvlJc w:val="left"/>
      <w:pPr>
        <w:tabs>
          <w:tab w:val="num" w:pos="3240"/>
        </w:tabs>
        <w:ind w:left="3240" w:hanging="360"/>
      </w:pPr>
    </w:lvl>
    <w:lvl w:ilvl="5" w:tplc="838C3516" w:tentative="1">
      <w:start w:val="1"/>
      <w:numFmt w:val="decimal"/>
      <w:lvlText w:val="%6."/>
      <w:lvlJc w:val="left"/>
      <w:pPr>
        <w:tabs>
          <w:tab w:val="num" w:pos="3960"/>
        </w:tabs>
        <w:ind w:left="3960" w:hanging="360"/>
      </w:pPr>
    </w:lvl>
    <w:lvl w:ilvl="6" w:tplc="16342878" w:tentative="1">
      <w:start w:val="1"/>
      <w:numFmt w:val="decimal"/>
      <w:lvlText w:val="%7."/>
      <w:lvlJc w:val="left"/>
      <w:pPr>
        <w:tabs>
          <w:tab w:val="num" w:pos="4680"/>
        </w:tabs>
        <w:ind w:left="4680" w:hanging="360"/>
      </w:pPr>
    </w:lvl>
    <w:lvl w:ilvl="7" w:tplc="ECD422C8" w:tentative="1">
      <w:start w:val="1"/>
      <w:numFmt w:val="decimal"/>
      <w:lvlText w:val="%8."/>
      <w:lvlJc w:val="left"/>
      <w:pPr>
        <w:tabs>
          <w:tab w:val="num" w:pos="5400"/>
        </w:tabs>
        <w:ind w:left="5400" w:hanging="360"/>
      </w:pPr>
    </w:lvl>
    <w:lvl w:ilvl="8" w:tplc="A97A2B32" w:tentative="1">
      <w:start w:val="1"/>
      <w:numFmt w:val="decimal"/>
      <w:lvlText w:val="%9."/>
      <w:lvlJc w:val="left"/>
      <w:pPr>
        <w:tabs>
          <w:tab w:val="num" w:pos="6120"/>
        </w:tabs>
        <w:ind w:left="6120" w:hanging="360"/>
      </w:pPr>
    </w:lvl>
  </w:abstractNum>
  <w:abstractNum w:abstractNumId="10" w15:restartNumberingAfterBreak="0">
    <w:nsid w:val="487A26E7"/>
    <w:multiLevelType w:val="hybridMultilevel"/>
    <w:tmpl w:val="47A2817C"/>
    <w:lvl w:ilvl="0" w:tplc="7204704C">
      <w:numFmt w:val="bullet"/>
      <w:lvlText w:val="-"/>
      <w:lvlJc w:val="left"/>
      <w:pPr>
        <w:ind w:left="720" w:hanging="360"/>
      </w:pPr>
      <w:rPr>
        <w:rFonts w:ascii="Frutiger LT Com 45 Light" w:eastAsia="Times New Roman" w:hAnsi="Frutiger LT Com 45 Ligh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8FA6FA5"/>
    <w:multiLevelType w:val="hybridMultilevel"/>
    <w:tmpl w:val="DEC85904"/>
    <w:lvl w:ilvl="0" w:tplc="7204704C">
      <w:numFmt w:val="bullet"/>
      <w:lvlText w:val="-"/>
      <w:lvlJc w:val="left"/>
      <w:pPr>
        <w:ind w:left="720" w:hanging="360"/>
      </w:pPr>
      <w:rPr>
        <w:rFonts w:ascii="Frutiger LT Com 45 Light" w:eastAsia="Times New Roman" w:hAnsi="Frutiger LT Com 45 Ligh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49835808"/>
    <w:multiLevelType w:val="hybridMultilevel"/>
    <w:tmpl w:val="0262C1CA"/>
    <w:lvl w:ilvl="0" w:tplc="491E6584">
      <w:start w:val="25"/>
      <w:numFmt w:val="bullet"/>
      <w:lvlText w:val="-"/>
      <w:lvlJc w:val="left"/>
      <w:pPr>
        <w:ind w:left="720" w:hanging="360"/>
      </w:pPr>
      <w:rPr>
        <w:rFonts w:ascii="Frutiger LT Com 45 Light" w:eastAsia="Times New Roman" w:hAnsi="Frutiger LT Com 45 Ligh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AC0024"/>
    <w:multiLevelType w:val="hybridMultilevel"/>
    <w:tmpl w:val="4A261C1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65803351"/>
    <w:multiLevelType w:val="singleLevel"/>
    <w:tmpl w:val="0407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67B848A0"/>
    <w:multiLevelType w:val="hybridMultilevel"/>
    <w:tmpl w:val="EA382558"/>
    <w:lvl w:ilvl="0" w:tplc="111600F0">
      <w:start w:val="1"/>
      <w:numFmt w:val="bullet"/>
      <w:lvlText w:val=""/>
      <w:lvlJc w:val="left"/>
      <w:pPr>
        <w:tabs>
          <w:tab w:val="num" w:pos="360"/>
        </w:tabs>
        <w:ind w:left="360" w:hanging="360"/>
      </w:pPr>
      <w:rPr>
        <w:rFonts w:ascii="Wingdings" w:hAnsi="Wingdings" w:hint="default"/>
      </w:rPr>
    </w:lvl>
    <w:lvl w:ilvl="1" w:tplc="2FA09C16">
      <w:start w:val="1"/>
      <w:numFmt w:val="bullet"/>
      <w:lvlText w:val=""/>
      <w:lvlJc w:val="left"/>
      <w:pPr>
        <w:tabs>
          <w:tab w:val="num" w:pos="1080"/>
        </w:tabs>
        <w:ind w:left="1080" w:hanging="360"/>
      </w:pPr>
      <w:rPr>
        <w:rFonts w:ascii="Wingdings" w:hAnsi="Wingdings" w:hint="default"/>
      </w:rPr>
    </w:lvl>
    <w:lvl w:ilvl="2" w:tplc="6ACC7FA4">
      <w:start w:val="1"/>
      <w:numFmt w:val="bullet"/>
      <w:lvlText w:val=""/>
      <w:lvlJc w:val="left"/>
      <w:pPr>
        <w:tabs>
          <w:tab w:val="num" w:pos="1800"/>
        </w:tabs>
        <w:ind w:left="1800" w:hanging="360"/>
      </w:pPr>
      <w:rPr>
        <w:rFonts w:ascii="Wingdings" w:hAnsi="Wingdings" w:hint="default"/>
      </w:rPr>
    </w:lvl>
    <w:lvl w:ilvl="3" w:tplc="2572D994">
      <w:start w:val="2197"/>
      <w:numFmt w:val="bullet"/>
      <w:lvlText w:val=""/>
      <w:lvlJc w:val="left"/>
      <w:pPr>
        <w:tabs>
          <w:tab w:val="num" w:pos="2520"/>
        </w:tabs>
        <w:ind w:left="2520" w:hanging="360"/>
      </w:pPr>
      <w:rPr>
        <w:rFonts w:ascii="Wingdings" w:hAnsi="Wingdings" w:hint="default"/>
      </w:rPr>
    </w:lvl>
    <w:lvl w:ilvl="4" w:tplc="8F540014" w:tentative="1">
      <w:start w:val="1"/>
      <w:numFmt w:val="bullet"/>
      <w:lvlText w:val=""/>
      <w:lvlJc w:val="left"/>
      <w:pPr>
        <w:tabs>
          <w:tab w:val="num" w:pos="3240"/>
        </w:tabs>
        <w:ind w:left="3240" w:hanging="360"/>
      </w:pPr>
      <w:rPr>
        <w:rFonts w:ascii="Wingdings" w:hAnsi="Wingdings" w:hint="default"/>
      </w:rPr>
    </w:lvl>
    <w:lvl w:ilvl="5" w:tplc="6150B808" w:tentative="1">
      <w:start w:val="1"/>
      <w:numFmt w:val="bullet"/>
      <w:lvlText w:val=""/>
      <w:lvlJc w:val="left"/>
      <w:pPr>
        <w:tabs>
          <w:tab w:val="num" w:pos="3960"/>
        </w:tabs>
        <w:ind w:left="3960" w:hanging="360"/>
      </w:pPr>
      <w:rPr>
        <w:rFonts w:ascii="Wingdings" w:hAnsi="Wingdings" w:hint="default"/>
      </w:rPr>
    </w:lvl>
    <w:lvl w:ilvl="6" w:tplc="AC361C14" w:tentative="1">
      <w:start w:val="1"/>
      <w:numFmt w:val="bullet"/>
      <w:lvlText w:val=""/>
      <w:lvlJc w:val="left"/>
      <w:pPr>
        <w:tabs>
          <w:tab w:val="num" w:pos="4680"/>
        </w:tabs>
        <w:ind w:left="4680" w:hanging="360"/>
      </w:pPr>
      <w:rPr>
        <w:rFonts w:ascii="Wingdings" w:hAnsi="Wingdings" w:hint="default"/>
      </w:rPr>
    </w:lvl>
    <w:lvl w:ilvl="7" w:tplc="9D0091DA" w:tentative="1">
      <w:start w:val="1"/>
      <w:numFmt w:val="bullet"/>
      <w:lvlText w:val=""/>
      <w:lvlJc w:val="left"/>
      <w:pPr>
        <w:tabs>
          <w:tab w:val="num" w:pos="5400"/>
        </w:tabs>
        <w:ind w:left="5400" w:hanging="360"/>
      </w:pPr>
      <w:rPr>
        <w:rFonts w:ascii="Wingdings" w:hAnsi="Wingdings" w:hint="default"/>
      </w:rPr>
    </w:lvl>
    <w:lvl w:ilvl="8" w:tplc="E2FEAA6A"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8183006"/>
    <w:multiLevelType w:val="hybridMultilevel"/>
    <w:tmpl w:val="7D78D618"/>
    <w:lvl w:ilvl="0" w:tplc="7204704C">
      <w:numFmt w:val="bullet"/>
      <w:lvlText w:val="-"/>
      <w:lvlJc w:val="left"/>
      <w:pPr>
        <w:ind w:left="720" w:hanging="360"/>
      </w:pPr>
      <w:rPr>
        <w:rFonts w:ascii="Frutiger LT Com 45 Light" w:eastAsia="Times New Roman" w:hAnsi="Frutiger LT Com 45 Ligh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74F17FED"/>
    <w:multiLevelType w:val="hybridMultilevel"/>
    <w:tmpl w:val="16089992"/>
    <w:lvl w:ilvl="0" w:tplc="E65E3356">
      <w:start w:val="1"/>
      <w:numFmt w:val="decimal"/>
      <w:lvlText w:val="%1."/>
      <w:lvlJc w:val="left"/>
      <w:pPr>
        <w:tabs>
          <w:tab w:val="num" w:pos="360"/>
        </w:tabs>
        <w:ind w:left="360" w:hanging="360"/>
      </w:pPr>
    </w:lvl>
    <w:lvl w:ilvl="1" w:tplc="E4AA0E12" w:tentative="1">
      <w:start w:val="1"/>
      <w:numFmt w:val="decimal"/>
      <w:lvlText w:val="%2."/>
      <w:lvlJc w:val="left"/>
      <w:pPr>
        <w:tabs>
          <w:tab w:val="num" w:pos="1080"/>
        </w:tabs>
        <w:ind w:left="1080" w:hanging="360"/>
      </w:pPr>
    </w:lvl>
    <w:lvl w:ilvl="2" w:tplc="1F3810FC" w:tentative="1">
      <w:start w:val="1"/>
      <w:numFmt w:val="decimal"/>
      <w:lvlText w:val="%3."/>
      <w:lvlJc w:val="left"/>
      <w:pPr>
        <w:tabs>
          <w:tab w:val="num" w:pos="1800"/>
        </w:tabs>
        <w:ind w:left="1800" w:hanging="360"/>
      </w:pPr>
    </w:lvl>
    <w:lvl w:ilvl="3" w:tplc="F410AABE" w:tentative="1">
      <w:start w:val="1"/>
      <w:numFmt w:val="decimal"/>
      <w:lvlText w:val="%4."/>
      <w:lvlJc w:val="left"/>
      <w:pPr>
        <w:tabs>
          <w:tab w:val="num" w:pos="2520"/>
        </w:tabs>
        <w:ind w:left="2520" w:hanging="360"/>
      </w:pPr>
    </w:lvl>
    <w:lvl w:ilvl="4" w:tplc="C038C992" w:tentative="1">
      <w:start w:val="1"/>
      <w:numFmt w:val="decimal"/>
      <w:lvlText w:val="%5."/>
      <w:lvlJc w:val="left"/>
      <w:pPr>
        <w:tabs>
          <w:tab w:val="num" w:pos="3240"/>
        </w:tabs>
        <w:ind w:left="3240" w:hanging="360"/>
      </w:pPr>
    </w:lvl>
    <w:lvl w:ilvl="5" w:tplc="73527E12" w:tentative="1">
      <w:start w:val="1"/>
      <w:numFmt w:val="decimal"/>
      <w:lvlText w:val="%6."/>
      <w:lvlJc w:val="left"/>
      <w:pPr>
        <w:tabs>
          <w:tab w:val="num" w:pos="3960"/>
        </w:tabs>
        <w:ind w:left="3960" w:hanging="360"/>
      </w:pPr>
    </w:lvl>
    <w:lvl w:ilvl="6" w:tplc="E7646AA0" w:tentative="1">
      <w:start w:val="1"/>
      <w:numFmt w:val="decimal"/>
      <w:lvlText w:val="%7."/>
      <w:lvlJc w:val="left"/>
      <w:pPr>
        <w:tabs>
          <w:tab w:val="num" w:pos="4680"/>
        </w:tabs>
        <w:ind w:left="4680" w:hanging="360"/>
      </w:pPr>
    </w:lvl>
    <w:lvl w:ilvl="7" w:tplc="EB7821C2" w:tentative="1">
      <w:start w:val="1"/>
      <w:numFmt w:val="decimal"/>
      <w:lvlText w:val="%8."/>
      <w:lvlJc w:val="left"/>
      <w:pPr>
        <w:tabs>
          <w:tab w:val="num" w:pos="5400"/>
        </w:tabs>
        <w:ind w:left="5400" w:hanging="360"/>
      </w:pPr>
    </w:lvl>
    <w:lvl w:ilvl="8" w:tplc="90E65E8C" w:tentative="1">
      <w:start w:val="1"/>
      <w:numFmt w:val="decimal"/>
      <w:lvlText w:val="%9."/>
      <w:lvlJc w:val="left"/>
      <w:pPr>
        <w:tabs>
          <w:tab w:val="num" w:pos="6120"/>
        </w:tabs>
        <w:ind w:left="6120" w:hanging="360"/>
      </w:pPr>
    </w:lvl>
  </w:abstractNum>
  <w:abstractNum w:abstractNumId="18" w15:restartNumberingAfterBreak="0">
    <w:nsid w:val="7DE33CA7"/>
    <w:multiLevelType w:val="hybridMultilevel"/>
    <w:tmpl w:val="0CEC342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3">
    <w:abstractNumId w:val="14"/>
  </w:num>
  <w:num w:numId="4">
    <w:abstractNumId w:val="6"/>
  </w:num>
  <w:num w:numId="5">
    <w:abstractNumId w:val="18"/>
  </w:num>
  <w:num w:numId="6">
    <w:abstractNumId w:val="16"/>
  </w:num>
  <w:num w:numId="7">
    <w:abstractNumId w:val="4"/>
  </w:num>
  <w:num w:numId="8">
    <w:abstractNumId w:val="3"/>
  </w:num>
  <w:num w:numId="9">
    <w:abstractNumId w:val="13"/>
  </w:num>
  <w:num w:numId="10">
    <w:abstractNumId w:val="8"/>
  </w:num>
  <w:num w:numId="11">
    <w:abstractNumId w:val="11"/>
  </w:num>
  <w:num w:numId="12">
    <w:abstractNumId w:val="10"/>
  </w:num>
  <w:num w:numId="13">
    <w:abstractNumId w:val="12"/>
  </w:num>
  <w:num w:numId="14">
    <w:abstractNumId w:val="2"/>
  </w:num>
  <w:num w:numId="15">
    <w:abstractNumId w:val="15"/>
  </w:num>
  <w:num w:numId="16">
    <w:abstractNumId w:val="5"/>
  </w:num>
  <w:num w:numId="17">
    <w:abstractNumId w:val="17"/>
  </w:num>
  <w:num w:numId="18">
    <w:abstractNumId w:val="9"/>
  </w:num>
  <w:num w:numId="19">
    <w:abstractNumId w:val="7"/>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8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3B9"/>
    <w:rsid w:val="0001389E"/>
    <w:rsid w:val="00013CA6"/>
    <w:rsid w:val="000219EC"/>
    <w:rsid w:val="00025BF5"/>
    <w:rsid w:val="000332BF"/>
    <w:rsid w:val="00036A4A"/>
    <w:rsid w:val="00042E5F"/>
    <w:rsid w:val="00044D75"/>
    <w:rsid w:val="000464B6"/>
    <w:rsid w:val="0006299E"/>
    <w:rsid w:val="00070A41"/>
    <w:rsid w:val="0007596D"/>
    <w:rsid w:val="00095D22"/>
    <w:rsid w:val="000A7CE7"/>
    <w:rsid w:val="000B01BD"/>
    <w:rsid w:val="000B3D3C"/>
    <w:rsid w:val="00103267"/>
    <w:rsid w:val="00103A2D"/>
    <w:rsid w:val="0013422E"/>
    <w:rsid w:val="0013605E"/>
    <w:rsid w:val="00160E26"/>
    <w:rsid w:val="00163CB0"/>
    <w:rsid w:val="00183B83"/>
    <w:rsid w:val="001A0D90"/>
    <w:rsid w:val="001B011C"/>
    <w:rsid w:val="001D15CF"/>
    <w:rsid w:val="0025674C"/>
    <w:rsid w:val="00262597"/>
    <w:rsid w:val="0027736F"/>
    <w:rsid w:val="002B5BE5"/>
    <w:rsid w:val="002C1499"/>
    <w:rsid w:val="002D294F"/>
    <w:rsid w:val="002D2DE6"/>
    <w:rsid w:val="002E27AE"/>
    <w:rsid w:val="002E7290"/>
    <w:rsid w:val="003012FD"/>
    <w:rsid w:val="00320603"/>
    <w:rsid w:val="0032276A"/>
    <w:rsid w:val="00322B80"/>
    <w:rsid w:val="00353977"/>
    <w:rsid w:val="00383486"/>
    <w:rsid w:val="003B03B9"/>
    <w:rsid w:val="003C1EEC"/>
    <w:rsid w:val="00441215"/>
    <w:rsid w:val="00446402"/>
    <w:rsid w:val="00446EE3"/>
    <w:rsid w:val="004628DE"/>
    <w:rsid w:val="00467DC5"/>
    <w:rsid w:val="004873E2"/>
    <w:rsid w:val="00487665"/>
    <w:rsid w:val="00490D1D"/>
    <w:rsid w:val="004A72EC"/>
    <w:rsid w:val="004B7E44"/>
    <w:rsid w:val="004E33CD"/>
    <w:rsid w:val="00504038"/>
    <w:rsid w:val="0051178F"/>
    <w:rsid w:val="0053100C"/>
    <w:rsid w:val="00533346"/>
    <w:rsid w:val="005549E8"/>
    <w:rsid w:val="00573277"/>
    <w:rsid w:val="005765A3"/>
    <w:rsid w:val="00585A25"/>
    <w:rsid w:val="005873E7"/>
    <w:rsid w:val="005B42CC"/>
    <w:rsid w:val="005C5245"/>
    <w:rsid w:val="005F1F88"/>
    <w:rsid w:val="005F3382"/>
    <w:rsid w:val="005F5458"/>
    <w:rsid w:val="0062299F"/>
    <w:rsid w:val="00624074"/>
    <w:rsid w:val="00640CB1"/>
    <w:rsid w:val="0067089A"/>
    <w:rsid w:val="006708EF"/>
    <w:rsid w:val="006953D9"/>
    <w:rsid w:val="006C035A"/>
    <w:rsid w:val="00700758"/>
    <w:rsid w:val="0071068A"/>
    <w:rsid w:val="00722B6D"/>
    <w:rsid w:val="007271D1"/>
    <w:rsid w:val="00741C72"/>
    <w:rsid w:val="00743984"/>
    <w:rsid w:val="00762884"/>
    <w:rsid w:val="007711FC"/>
    <w:rsid w:val="0077162F"/>
    <w:rsid w:val="00794A9A"/>
    <w:rsid w:val="007E7DCF"/>
    <w:rsid w:val="00806E65"/>
    <w:rsid w:val="008207CC"/>
    <w:rsid w:val="00822FA2"/>
    <w:rsid w:val="00831FAF"/>
    <w:rsid w:val="00845925"/>
    <w:rsid w:val="00853908"/>
    <w:rsid w:val="00876A3C"/>
    <w:rsid w:val="008A0172"/>
    <w:rsid w:val="008C178C"/>
    <w:rsid w:val="008D5132"/>
    <w:rsid w:val="008E4EA0"/>
    <w:rsid w:val="009045FD"/>
    <w:rsid w:val="00912C9E"/>
    <w:rsid w:val="00970E95"/>
    <w:rsid w:val="0097719F"/>
    <w:rsid w:val="00985040"/>
    <w:rsid w:val="009D74A5"/>
    <w:rsid w:val="009F1822"/>
    <w:rsid w:val="009F3EE1"/>
    <w:rsid w:val="009F4BD4"/>
    <w:rsid w:val="009F740E"/>
    <w:rsid w:val="00A00D42"/>
    <w:rsid w:val="00A247CC"/>
    <w:rsid w:val="00A354F8"/>
    <w:rsid w:val="00A46DB5"/>
    <w:rsid w:val="00A5154F"/>
    <w:rsid w:val="00A61B5D"/>
    <w:rsid w:val="00A8209D"/>
    <w:rsid w:val="00A97080"/>
    <w:rsid w:val="00AB0757"/>
    <w:rsid w:val="00AB1EA1"/>
    <w:rsid w:val="00AB37CC"/>
    <w:rsid w:val="00AB7FC7"/>
    <w:rsid w:val="00AC6EA8"/>
    <w:rsid w:val="00AD21E6"/>
    <w:rsid w:val="00AE0F48"/>
    <w:rsid w:val="00B042B3"/>
    <w:rsid w:val="00B1316F"/>
    <w:rsid w:val="00B32BA5"/>
    <w:rsid w:val="00B534C9"/>
    <w:rsid w:val="00B7307B"/>
    <w:rsid w:val="00B94290"/>
    <w:rsid w:val="00B96EBB"/>
    <w:rsid w:val="00BB5E6D"/>
    <w:rsid w:val="00BC088D"/>
    <w:rsid w:val="00C06ED3"/>
    <w:rsid w:val="00C23574"/>
    <w:rsid w:val="00C312EB"/>
    <w:rsid w:val="00C32530"/>
    <w:rsid w:val="00C354BF"/>
    <w:rsid w:val="00C51813"/>
    <w:rsid w:val="00C73A24"/>
    <w:rsid w:val="00C83521"/>
    <w:rsid w:val="00C9219A"/>
    <w:rsid w:val="00C9425C"/>
    <w:rsid w:val="00C95053"/>
    <w:rsid w:val="00C97CF8"/>
    <w:rsid w:val="00CA77DC"/>
    <w:rsid w:val="00CB5B77"/>
    <w:rsid w:val="00CD1BE6"/>
    <w:rsid w:val="00CE39BF"/>
    <w:rsid w:val="00CF1041"/>
    <w:rsid w:val="00D02EAB"/>
    <w:rsid w:val="00D26494"/>
    <w:rsid w:val="00D2695E"/>
    <w:rsid w:val="00D333C4"/>
    <w:rsid w:val="00D5547A"/>
    <w:rsid w:val="00DA4348"/>
    <w:rsid w:val="00DD0861"/>
    <w:rsid w:val="00DF2E37"/>
    <w:rsid w:val="00DF31A5"/>
    <w:rsid w:val="00E35B9A"/>
    <w:rsid w:val="00E47BE9"/>
    <w:rsid w:val="00E54745"/>
    <w:rsid w:val="00E631F8"/>
    <w:rsid w:val="00E800D3"/>
    <w:rsid w:val="00EE2229"/>
    <w:rsid w:val="00F05517"/>
    <w:rsid w:val="00F05C01"/>
    <w:rsid w:val="00F13011"/>
    <w:rsid w:val="00F32974"/>
    <w:rsid w:val="00F33F46"/>
    <w:rsid w:val="00F35410"/>
    <w:rsid w:val="00F42117"/>
    <w:rsid w:val="00F4468E"/>
    <w:rsid w:val="00F50B15"/>
    <w:rsid w:val="00F55CCF"/>
    <w:rsid w:val="00FA3FD1"/>
    <w:rsid w:val="00FB42D7"/>
    <w:rsid w:val="00FB7063"/>
    <w:rsid w:val="00FF3A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6C956"/>
  <w15:docId w15:val="{96C1B388-7581-4ECA-8803-5B36FEBDF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aliases w:val="Plain text"/>
    <w:qFormat/>
    <w:rsid w:val="00845925"/>
    <w:pPr>
      <w:jc w:val="both"/>
    </w:pPr>
    <w:rPr>
      <w:rFonts w:ascii="Source Sans Pro Light" w:hAnsi="Source Sans Pro Light"/>
      <w:color w:val="000000" w:themeColor="text1"/>
      <w:sz w:val="17"/>
    </w:rPr>
  </w:style>
  <w:style w:type="paragraph" w:styleId="Heading1">
    <w:name w:val="heading 1"/>
    <w:aliases w:val="Title 1"/>
    <w:basedOn w:val="Normal"/>
    <w:next w:val="Normal"/>
    <w:link w:val="Heading1Char"/>
    <w:autoRedefine/>
    <w:qFormat/>
    <w:rsid w:val="008A0172"/>
    <w:pPr>
      <w:keepNext/>
      <w:numPr>
        <w:numId w:val="1"/>
      </w:numPr>
      <w:spacing w:before="240" w:after="60" w:line="240" w:lineRule="auto"/>
      <w:jc w:val="left"/>
      <w:outlineLvl w:val="0"/>
    </w:pPr>
    <w:rPr>
      <w:rFonts w:ascii="Source Sans Pro SemiBold" w:eastAsiaTheme="majorEastAsia" w:hAnsi="Source Sans Pro SemiBold" w:cstheme="majorBidi"/>
      <w:b/>
      <w:bCs/>
      <w:caps/>
      <w:color w:val="auto"/>
      <w:sz w:val="24"/>
      <w:szCs w:val="28"/>
      <w:lang w:val="en-GB"/>
    </w:rPr>
  </w:style>
  <w:style w:type="paragraph" w:styleId="Heading2">
    <w:name w:val="heading 2"/>
    <w:basedOn w:val="Normal"/>
    <w:next w:val="Normal"/>
    <w:link w:val="Heading2Char"/>
    <w:autoRedefine/>
    <w:unhideWhenUsed/>
    <w:qFormat/>
    <w:rsid w:val="00822FA2"/>
    <w:pPr>
      <w:keepNext/>
      <w:numPr>
        <w:ilvl w:val="1"/>
        <w:numId w:val="1"/>
      </w:numPr>
      <w:spacing w:before="240" w:after="60" w:line="240" w:lineRule="auto"/>
      <w:jc w:val="left"/>
      <w:outlineLvl w:val="1"/>
    </w:pPr>
    <w:rPr>
      <w:rFonts w:asciiTheme="majorHAnsi" w:eastAsiaTheme="majorEastAsia" w:hAnsiTheme="majorHAnsi" w:cstheme="majorBidi"/>
      <w:b/>
      <w:bCs/>
      <w:color w:val="auto"/>
      <w:sz w:val="28"/>
      <w:szCs w:val="26"/>
      <w:u w:val="single"/>
      <w:lang w:val="en-GB"/>
    </w:rPr>
  </w:style>
  <w:style w:type="paragraph" w:styleId="Heading3">
    <w:name w:val="heading 3"/>
    <w:basedOn w:val="Normal"/>
    <w:next w:val="Normal"/>
    <w:link w:val="Heading3Char"/>
    <w:autoRedefine/>
    <w:unhideWhenUsed/>
    <w:qFormat/>
    <w:rsid w:val="0097719F"/>
    <w:pPr>
      <w:keepNext/>
      <w:numPr>
        <w:ilvl w:val="2"/>
        <w:numId w:val="1"/>
      </w:numPr>
      <w:spacing w:before="240" w:after="60" w:line="240" w:lineRule="auto"/>
      <w:jc w:val="left"/>
      <w:outlineLvl w:val="2"/>
    </w:pPr>
    <w:rPr>
      <w:rFonts w:asciiTheme="majorHAnsi" w:eastAsiaTheme="majorEastAsia" w:hAnsiTheme="majorHAnsi" w:cstheme="majorBidi"/>
      <w:b/>
      <w:bCs/>
      <w:color w:val="auto"/>
      <w:sz w:val="25"/>
      <w:lang w:val="en-GB"/>
    </w:rPr>
  </w:style>
  <w:style w:type="paragraph" w:styleId="Heading4">
    <w:name w:val="heading 4"/>
    <w:basedOn w:val="Heading3"/>
    <w:next w:val="Normal"/>
    <w:link w:val="Heading4Char"/>
    <w:qFormat/>
    <w:rsid w:val="00640CB1"/>
    <w:pPr>
      <w:numPr>
        <w:ilvl w:val="3"/>
      </w:numPr>
      <w:outlineLvl w:val="3"/>
    </w:pPr>
    <w:rPr>
      <w:rFonts w:ascii="Frutiger LT Com 45 Light" w:eastAsia="Times New Roman" w:hAnsi="Frutiger LT Com 45 Light" w:cs="Arial"/>
      <w:sz w:val="22"/>
      <w:szCs w:val="26"/>
      <w:lang w:val="de-CH" w:eastAsia="de-DE"/>
    </w:rPr>
  </w:style>
  <w:style w:type="paragraph" w:styleId="Heading5">
    <w:name w:val="heading 5"/>
    <w:basedOn w:val="Normal"/>
    <w:next w:val="Normal"/>
    <w:link w:val="Heading5Char"/>
    <w:qFormat/>
    <w:rsid w:val="00640CB1"/>
    <w:pPr>
      <w:tabs>
        <w:tab w:val="num" w:pos="0"/>
      </w:tabs>
      <w:spacing w:before="240" w:after="60" w:line="240" w:lineRule="auto"/>
      <w:jc w:val="left"/>
      <w:outlineLvl w:val="4"/>
    </w:pPr>
    <w:rPr>
      <w:rFonts w:ascii="Frutiger LT Com 45 Light" w:eastAsia="Times New Roman" w:hAnsi="Frutiger LT Com 45 Light" w:cs="Arial"/>
      <w:color w:val="auto"/>
      <w:sz w:val="20"/>
      <w:lang w:val="de-CH" w:eastAsia="de-DE"/>
    </w:rPr>
  </w:style>
  <w:style w:type="paragraph" w:styleId="Heading6">
    <w:name w:val="heading 6"/>
    <w:basedOn w:val="Normal"/>
    <w:next w:val="Normal"/>
    <w:link w:val="Heading6Char"/>
    <w:qFormat/>
    <w:rsid w:val="00640CB1"/>
    <w:pPr>
      <w:tabs>
        <w:tab w:val="num" w:pos="0"/>
      </w:tabs>
      <w:spacing w:before="240" w:after="60" w:line="240" w:lineRule="auto"/>
      <w:jc w:val="left"/>
      <w:outlineLvl w:val="5"/>
    </w:pPr>
    <w:rPr>
      <w:rFonts w:ascii="Frutiger LT Com 45 Light" w:eastAsia="Times New Roman" w:hAnsi="Frutiger LT Com 45 Light" w:cs="Arial"/>
      <w:i/>
      <w:iCs/>
      <w:color w:val="auto"/>
      <w:sz w:val="22"/>
      <w:lang w:val="de-CH" w:eastAsia="de-DE"/>
    </w:rPr>
  </w:style>
  <w:style w:type="paragraph" w:styleId="Heading7">
    <w:name w:val="heading 7"/>
    <w:basedOn w:val="Normal"/>
    <w:next w:val="Normal"/>
    <w:link w:val="Heading7Char"/>
    <w:qFormat/>
    <w:rsid w:val="00640CB1"/>
    <w:pPr>
      <w:tabs>
        <w:tab w:val="num" w:pos="0"/>
      </w:tabs>
      <w:spacing w:before="240" w:after="60" w:line="240" w:lineRule="auto"/>
      <w:jc w:val="left"/>
      <w:outlineLvl w:val="6"/>
    </w:pPr>
    <w:rPr>
      <w:rFonts w:ascii="Frutiger LT Com 45 Light" w:eastAsia="Times New Roman" w:hAnsi="Frutiger LT Com 45 Light" w:cs="Arial"/>
      <w:color w:val="auto"/>
      <w:sz w:val="20"/>
      <w:szCs w:val="20"/>
      <w:lang w:val="de-CH" w:eastAsia="de-DE"/>
    </w:rPr>
  </w:style>
  <w:style w:type="paragraph" w:styleId="Heading8">
    <w:name w:val="heading 8"/>
    <w:basedOn w:val="Normal"/>
    <w:next w:val="Normal"/>
    <w:link w:val="Heading8Char"/>
    <w:qFormat/>
    <w:rsid w:val="00640CB1"/>
    <w:pPr>
      <w:tabs>
        <w:tab w:val="num" w:pos="0"/>
      </w:tabs>
      <w:spacing w:before="240" w:after="60" w:line="240" w:lineRule="auto"/>
      <w:jc w:val="left"/>
      <w:outlineLvl w:val="7"/>
    </w:pPr>
    <w:rPr>
      <w:rFonts w:ascii="Frutiger LT Com 45 Light" w:eastAsia="Times New Roman" w:hAnsi="Frutiger LT Com 45 Light" w:cs="Arial"/>
      <w:i/>
      <w:iCs/>
      <w:color w:val="auto"/>
      <w:sz w:val="20"/>
      <w:szCs w:val="20"/>
      <w:lang w:val="de-CH" w:eastAsia="de-DE"/>
    </w:rPr>
  </w:style>
  <w:style w:type="paragraph" w:styleId="Heading9">
    <w:name w:val="heading 9"/>
    <w:basedOn w:val="Normal"/>
    <w:next w:val="Normal"/>
    <w:link w:val="Heading9Char"/>
    <w:qFormat/>
    <w:rsid w:val="00640CB1"/>
    <w:pPr>
      <w:tabs>
        <w:tab w:val="num" w:pos="0"/>
      </w:tabs>
      <w:spacing w:before="240" w:after="60" w:line="240" w:lineRule="auto"/>
      <w:jc w:val="left"/>
      <w:outlineLvl w:val="8"/>
    </w:pPr>
    <w:rPr>
      <w:rFonts w:ascii="Frutiger LT Com 45 Light" w:eastAsia="Times New Roman" w:hAnsi="Frutiger LT Com 45 Light" w:cs="Arial"/>
      <w:i/>
      <w:iCs/>
      <w:color w:val="auto"/>
      <w:sz w:val="18"/>
      <w:szCs w:val="18"/>
      <w:lang w:val="de-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le 1 Char"/>
    <w:basedOn w:val="DefaultParagraphFont"/>
    <w:link w:val="Heading1"/>
    <w:rsid w:val="008A0172"/>
    <w:rPr>
      <w:rFonts w:ascii="Source Sans Pro SemiBold" w:eastAsiaTheme="majorEastAsia" w:hAnsi="Source Sans Pro SemiBold" w:cstheme="majorBidi"/>
      <w:b/>
      <w:bCs/>
      <w:caps/>
      <w:sz w:val="24"/>
      <w:szCs w:val="28"/>
      <w:lang w:val="en-GB"/>
    </w:rPr>
  </w:style>
  <w:style w:type="character" w:customStyle="1" w:styleId="Heading2Char">
    <w:name w:val="Heading 2 Char"/>
    <w:basedOn w:val="DefaultParagraphFont"/>
    <w:link w:val="Heading2"/>
    <w:rsid w:val="00822FA2"/>
    <w:rPr>
      <w:rFonts w:asciiTheme="majorHAnsi" w:eastAsiaTheme="majorEastAsia" w:hAnsiTheme="majorHAnsi" w:cstheme="majorBidi"/>
      <w:b/>
      <w:bCs/>
      <w:sz w:val="28"/>
      <w:szCs w:val="26"/>
      <w:u w:val="single"/>
      <w:lang w:val="en-GB"/>
    </w:rPr>
  </w:style>
  <w:style w:type="character" w:customStyle="1" w:styleId="Heading3Char">
    <w:name w:val="Heading 3 Char"/>
    <w:basedOn w:val="DefaultParagraphFont"/>
    <w:link w:val="Heading3"/>
    <w:rsid w:val="0097719F"/>
    <w:rPr>
      <w:rFonts w:asciiTheme="majorHAnsi" w:eastAsiaTheme="majorEastAsia" w:hAnsiTheme="majorHAnsi" w:cstheme="majorBidi"/>
      <w:b/>
      <w:bCs/>
      <w:sz w:val="25"/>
      <w:lang w:val="en-GB"/>
    </w:rPr>
  </w:style>
  <w:style w:type="character" w:customStyle="1" w:styleId="Heading4Char">
    <w:name w:val="Heading 4 Char"/>
    <w:basedOn w:val="DefaultParagraphFont"/>
    <w:link w:val="Heading4"/>
    <w:rsid w:val="00640CB1"/>
    <w:rPr>
      <w:rFonts w:ascii="Frutiger LT Com 45 Light" w:eastAsia="Times New Roman" w:hAnsi="Frutiger LT Com 45 Light" w:cs="Arial"/>
      <w:b/>
      <w:bCs/>
      <w:szCs w:val="26"/>
      <w:lang w:val="de-CH" w:eastAsia="de-DE"/>
    </w:rPr>
  </w:style>
  <w:style w:type="character" w:customStyle="1" w:styleId="Heading5Char">
    <w:name w:val="Heading 5 Char"/>
    <w:basedOn w:val="DefaultParagraphFont"/>
    <w:link w:val="Heading5"/>
    <w:rsid w:val="00640CB1"/>
    <w:rPr>
      <w:rFonts w:ascii="Frutiger LT Com 45 Light" w:eastAsia="Times New Roman" w:hAnsi="Frutiger LT Com 45 Light" w:cs="Arial"/>
      <w:sz w:val="20"/>
      <w:lang w:val="de-CH" w:eastAsia="de-DE"/>
    </w:rPr>
  </w:style>
  <w:style w:type="character" w:customStyle="1" w:styleId="Heading6Char">
    <w:name w:val="Heading 6 Char"/>
    <w:basedOn w:val="DefaultParagraphFont"/>
    <w:link w:val="Heading6"/>
    <w:rsid w:val="00640CB1"/>
    <w:rPr>
      <w:rFonts w:ascii="Frutiger LT Com 45 Light" w:eastAsia="Times New Roman" w:hAnsi="Frutiger LT Com 45 Light" w:cs="Arial"/>
      <w:i/>
      <w:iCs/>
      <w:lang w:val="de-CH" w:eastAsia="de-DE"/>
    </w:rPr>
  </w:style>
  <w:style w:type="character" w:customStyle="1" w:styleId="Heading7Char">
    <w:name w:val="Heading 7 Char"/>
    <w:basedOn w:val="DefaultParagraphFont"/>
    <w:link w:val="Heading7"/>
    <w:rsid w:val="00640CB1"/>
    <w:rPr>
      <w:rFonts w:ascii="Frutiger LT Com 45 Light" w:eastAsia="Times New Roman" w:hAnsi="Frutiger LT Com 45 Light" w:cs="Arial"/>
      <w:sz w:val="20"/>
      <w:szCs w:val="20"/>
      <w:lang w:val="de-CH" w:eastAsia="de-DE"/>
    </w:rPr>
  </w:style>
  <w:style w:type="character" w:customStyle="1" w:styleId="Heading8Char">
    <w:name w:val="Heading 8 Char"/>
    <w:basedOn w:val="DefaultParagraphFont"/>
    <w:link w:val="Heading8"/>
    <w:rsid w:val="00640CB1"/>
    <w:rPr>
      <w:rFonts w:ascii="Frutiger LT Com 45 Light" w:eastAsia="Times New Roman" w:hAnsi="Frutiger LT Com 45 Light" w:cs="Arial"/>
      <w:i/>
      <w:iCs/>
      <w:sz w:val="20"/>
      <w:szCs w:val="20"/>
      <w:lang w:val="de-CH" w:eastAsia="de-DE"/>
    </w:rPr>
  </w:style>
  <w:style w:type="character" w:customStyle="1" w:styleId="Heading9Char">
    <w:name w:val="Heading 9 Char"/>
    <w:basedOn w:val="DefaultParagraphFont"/>
    <w:link w:val="Heading9"/>
    <w:rsid w:val="00640CB1"/>
    <w:rPr>
      <w:rFonts w:ascii="Frutiger LT Com 45 Light" w:eastAsia="Times New Roman" w:hAnsi="Frutiger LT Com 45 Light" w:cs="Arial"/>
      <w:i/>
      <w:iCs/>
      <w:sz w:val="18"/>
      <w:szCs w:val="18"/>
      <w:lang w:val="de-CH" w:eastAsia="de-DE"/>
    </w:rPr>
  </w:style>
  <w:style w:type="paragraph" w:styleId="BalloonText">
    <w:name w:val="Balloon Text"/>
    <w:basedOn w:val="Normal"/>
    <w:link w:val="BalloonTextChar"/>
    <w:unhideWhenUsed/>
    <w:rsid w:val="00A354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354F8"/>
    <w:rPr>
      <w:rFonts w:ascii="Tahoma" w:hAnsi="Tahoma" w:cs="Tahoma"/>
      <w:sz w:val="16"/>
      <w:szCs w:val="16"/>
    </w:rPr>
  </w:style>
  <w:style w:type="paragraph" w:styleId="Header">
    <w:name w:val="header"/>
    <w:basedOn w:val="Normal"/>
    <w:link w:val="HeaderChar"/>
    <w:unhideWhenUsed/>
    <w:rsid w:val="00A354F8"/>
    <w:pPr>
      <w:tabs>
        <w:tab w:val="center" w:pos="4703"/>
        <w:tab w:val="right" w:pos="9406"/>
      </w:tabs>
      <w:spacing w:after="0" w:line="240" w:lineRule="auto"/>
    </w:pPr>
  </w:style>
  <w:style w:type="character" w:customStyle="1" w:styleId="HeaderChar">
    <w:name w:val="Header Char"/>
    <w:basedOn w:val="DefaultParagraphFont"/>
    <w:link w:val="Header"/>
    <w:uiPriority w:val="99"/>
    <w:rsid w:val="00A354F8"/>
  </w:style>
  <w:style w:type="paragraph" w:styleId="Footer">
    <w:name w:val="footer"/>
    <w:basedOn w:val="Normal"/>
    <w:link w:val="FooterChar"/>
    <w:unhideWhenUsed/>
    <w:rsid w:val="00A354F8"/>
    <w:pPr>
      <w:tabs>
        <w:tab w:val="center" w:pos="4703"/>
        <w:tab w:val="right" w:pos="9406"/>
      </w:tabs>
      <w:spacing w:after="0" w:line="240" w:lineRule="auto"/>
    </w:pPr>
  </w:style>
  <w:style w:type="character" w:customStyle="1" w:styleId="FooterChar">
    <w:name w:val="Footer Char"/>
    <w:basedOn w:val="DefaultParagraphFont"/>
    <w:link w:val="Footer"/>
    <w:uiPriority w:val="99"/>
    <w:rsid w:val="00A354F8"/>
  </w:style>
  <w:style w:type="paragraph" w:customStyle="1" w:styleId="Basisalinea">
    <w:name w:val="[Basisalinea]"/>
    <w:basedOn w:val="Normal"/>
    <w:uiPriority w:val="99"/>
    <w:rsid w:val="00B7307B"/>
    <w:pPr>
      <w:autoSpaceDE w:val="0"/>
      <w:autoSpaceDN w:val="0"/>
      <w:adjustRightInd w:val="0"/>
      <w:spacing w:after="0" w:line="288" w:lineRule="auto"/>
      <w:textAlignment w:val="center"/>
    </w:pPr>
    <w:rPr>
      <w:rFonts w:ascii="Minion Pro" w:hAnsi="Minion Pro" w:cs="Minion Pro"/>
      <w:color w:val="000000"/>
      <w:sz w:val="24"/>
      <w:szCs w:val="24"/>
      <w:lang w:val="nl-NL"/>
    </w:rPr>
  </w:style>
  <w:style w:type="paragraph" w:styleId="Subtitle">
    <w:name w:val="Subtitle"/>
    <w:basedOn w:val="Normal"/>
    <w:next w:val="Normal"/>
    <w:link w:val="SubtitleChar"/>
    <w:uiPriority w:val="11"/>
    <w:rsid w:val="0027736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7736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27736F"/>
    <w:pPr>
      <w:ind w:left="720"/>
      <w:contextualSpacing/>
    </w:pPr>
  </w:style>
  <w:style w:type="character" w:styleId="BookTitle">
    <w:name w:val="Book Title"/>
    <w:basedOn w:val="DefaultParagraphFont"/>
    <w:uiPriority w:val="33"/>
    <w:qFormat/>
    <w:rsid w:val="0027736F"/>
    <w:rPr>
      <w:b/>
      <w:bCs/>
      <w:smallCaps/>
      <w:spacing w:val="5"/>
    </w:rPr>
  </w:style>
  <w:style w:type="character" w:styleId="IntenseReference">
    <w:name w:val="Intense Reference"/>
    <w:basedOn w:val="DefaultParagraphFont"/>
    <w:uiPriority w:val="32"/>
    <w:qFormat/>
    <w:rsid w:val="0027736F"/>
    <w:rPr>
      <w:b/>
      <w:bCs/>
      <w:smallCaps/>
      <w:color w:val="C0504D" w:themeColor="accent2"/>
      <w:spacing w:val="5"/>
      <w:u w:val="single"/>
    </w:rPr>
  </w:style>
  <w:style w:type="character" w:styleId="SubtleReference">
    <w:name w:val="Subtle Reference"/>
    <w:basedOn w:val="DefaultParagraphFont"/>
    <w:uiPriority w:val="31"/>
    <w:qFormat/>
    <w:rsid w:val="0027736F"/>
    <w:rPr>
      <w:smallCaps/>
      <w:color w:val="C0504D" w:themeColor="accent2"/>
      <w:u w:val="single"/>
    </w:rPr>
  </w:style>
  <w:style w:type="paragraph" w:styleId="IntenseQuote">
    <w:name w:val="Intense Quote"/>
    <w:basedOn w:val="Normal"/>
    <w:next w:val="Normal"/>
    <w:link w:val="IntenseQuoteChar"/>
    <w:uiPriority w:val="30"/>
    <w:rsid w:val="0027736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7736F"/>
    <w:rPr>
      <w:rFonts w:ascii="Source Sans Pro" w:hAnsi="Source Sans Pro"/>
      <w:b/>
      <w:bCs/>
      <w:i/>
      <w:iCs/>
      <w:color w:val="4F81BD" w:themeColor="accent1"/>
      <w:sz w:val="17"/>
    </w:rPr>
  </w:style>
  <w:style w:type="character" w:styleId="IntenseEmphasis">
    <w:name w:val="Intense Emphasis"/>
    <w:basedOn w:val="DefaultParagraphFont"/>
    <w:uiPriority w:val="21"/>
    <w:rsid w:val="0027736F"/>
    <w:rPr>
      <w:b/>
      <w:bCs/>
      <w:i/>
      <w:iCs/>
      <w:color w:val="4F81BD" w:themeColor="accent1"/>
    </w:rPr>
  </w:style>
  <w:style w:type="paragraph" w:styleId="Title">
    <w:name w:val="Title"/>
    <w:basedOn w:val="Normal"/>
    <w:next w:val="Normal"/>
    <w:link w:val="TitleChar"/>
    <w:qFormat/>
    <w:rsid w:val="0027736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7736F"/>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39"/>
    <w:rsid w:val="001032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semiHidden/>
    <w:rsid w:val="00640CB1"/>
    <w:rPr>
      <w:rFonts w:ascii="Frutiger LT Com 45 Light" w:eastAsia="Times New Roman" w:hAnsi="Frutiger LT Com 45 Light" w:cs="Arial"/>
      <w:sz w:val="20"/>
      <w:szCs w:val="20"/>
      <w:lang w:val="de-CH" w:eastAsia="de-DE"/>
    </w:rPr>
  </w:style>
  <w:style w:type="paragraph" w:styleId="CommentText">
    <w:name w:val="annotation text"/>
    <w:basedOn w:val="Normal"/>
    <w:link w:val="CommentTextChar"/>
    <w:semiHidden/>
    <w:rsid w:val="00640CB1"/>
    <w:pPr>
      <w:spacing w:after="120" w:line="240" w:lineRule="auto"/>
      <w:jc w:val="left"/>
    </w:pPr>
    <w:rPr>
      <w:rFonts w:ascii="Frutiger LT Com 45 Light" w:eastAsia="Times New Roman" w:hAnsi="Frutiger LT Com 45 Light" w:cs="Arial"/>
      <w:color w:val="auto"/>
      <w:sz w:val="20"/>
      <w:szCs w:val="20"/>
      <w:lang w:val="de-CH" w:eastAsia="de-DE"/>
    </w:rPr>
  </w:style>
  <w:style w:type="paragraph" w:styleId="TOC3">
    <w:name w:val="toc 3"/>
    <w:basedOn w:val="TOC2"/>
    <w:autoRedefine/>
    <w:uiPriority w:val="39"/>
    <w:rsid w:val="00640CB1"/>
    <w:pPr>
      <w:tabs>
        <w:tab w:val="clear" w:pos="737"/>
        <w:tab w:val="left" w:pos="1247"/>
      </w:tabs>
      <w:ind w:left="680"/>
    </w:pPr>
  </w:style>
  <w:style w:type="paragraph" w:styleId="TOC2">
    <w:name w:val="toc 2"/>
    <w:basedOn w:val="TOC1"/>
    <w:autoRedefine/>
    <w:uiPriority w:val="39"/>
    <w:rsid w:val="00640CB1"/>
    <w:pPr>
      <w:tabs>
        <w:tab w:val="clear" w:pos="284"/>
        <w:tab w:val="left" w:pos="737"/>
      </w:tabs>
      <w:ind w:left="284"/>
    </w:pPr>
  </w:style>
  <w:style w:type="paragraph" w:styleId="TOC1">
    <w:name w:val="toc 1"/>
    <w:basedOn w:val="Normal"/>
    <w:autoRedefine/>
    <w:uiPriority w:val="39"/>
    <w:rsid w:val="00640CB1"/>
    <w:pPr>
      <w:tabs>
        <w:tab w:val="left" w:pos="284"/>
        <w:tab w:val="right" w:leader="dot" w:pos="9639"/>
      </w:tabs>
      <w:spacing w:after="72" w:line="240" w:lineRule="auto"/>
      <w:jc w:val="left"/>
    </w:pPr>
    <w:rPr>
      <w:rFonts w:ascii="Frutiger LT Com 45 Light" w:eastAsia="Times New Roman" w:hAnsi="Frutiger LT Com 45 Light" w:cs="Arial"/>
      <w:noProof/>
      <w:color w:val="auto"/>
      <w:sz w:val="20"/>
      <w:szCs w:val="20"/>
      <w:lang w:val="de-CH" w:eastAsia="de-DE"/>
    </w:rPr>
  </w:style>
  <w:style w:type="paragraph" w:styleId="NormalIndent">
    <w:name w:val="Normal Indent"/>
    <w:basedOn w:val="Normal"/>
    <w:rsid w:val="00640CB1"/>
    <w:pPr>
      <w:spacing w:after="120" w:line="240" w:lineRule="auto"/>
      <w:ind w:left="708"/>
      <w:jc w:val="left"/>
    </w:pPr>
    <w:rPr>
      <w:rFonts w:ascii="Frutiger LT Com 45 Light" w:eastAsia="Times New Roman" w:hAnsi="Frutiger LT Com 45 Light" w:cs="Arial"/>
      <w:color w:val="auto"/>
      <w:sz w:val="20"/>
      <w:szCs w:val="20"/>
      <w:lang w:val="de-CH" w:eastAsia="de-DE"/>
    </w:rPr>
  </w:style>
  <w:style w:type="paragraph" w:customStyle="1" w:styleId="Kopfzeile1">
    <w:name w:val="Kopfzeile1"/>
    <w:basedOn w:val="Normal"/>
    <w:rsid w:val="00640CB1"/>
    <w:pPr>
      <w:tabs>
        <w:tab w:val="right" w:pos="1588"/>
        <w:tab w:val="left" w:pos="1900"/>
        <w:tab w:val="right" w:pos="6804"/>
        <w:tab w:val="left" w:pos="7144"/>
      </w:tabs>
      <w:spacing w:after="120" w:line="240" w:lineRule="auto"/>
      <w:jc w:val="left"/>
    </w:pPr>
    <w:rPr>
      <w:rFonts w:ascii="FRUTLIGT" w:eastAsia="Times New Roman" w:hAnsi="FRUTLIGT" w:cs="Times New Roman"/>
      <w:color w:val="auto"/>
      <w:sz w:val="20"/>
      <w:szCs w:val="20"/>
      <w:lang w:val="de-CH" w:eastAsia="de-DE"/>
    </w:rPr>
  </w:style>
  <w:style w:type="paragraph" w:customStyle="1" w:styleId="Inhaltsverzeichnis">
    <w:name w:val="Inhaltsverzeichnis"/>
    <w:basedOn w:val="Normal"/>
    <w:next w:val="Normal"/>
    <w:rsid w:val="00640CB1"/>
    <w:pPr>
      <w:spacing w:before="120" w:after="360" w:line="240" w:lineRule="auto"/>
      <w:jc w:val="left"/>
    </w:pPr>
    <w:rPr>
      <w:rFonts w:ascii="Frutiger LT Com 45 Light" w:eastAsia="Times New Roman" w:hAnsi="Frutiger LT Com 45 Light" w:cs="Arial"/>
      <w:b/>
      <w:bCs/>
      <w:color w:val="auto"/>
      <w:sz w:val="28"/>
      <w:szCs w:val="28"/>
      <w:lang w:val="de-CH" w:eastAsia="de-DE"/>
    </w:rPr>
  </w:style>
  <w:style w:type="paragraph" w:customStyle="1" w:styleId="Titel1">
    <w:name w:val="Titel1"/>
    <w:basedOn w:val="Normal"/>
    <w:rsid w:val="00640CB1"/>
    <w:pPr>
      <w:spacing w:before="120" w:after="120" w:line="240" w:lineRule="auto"/>
      <w:jc w:val="center"/>
    </w:pPr>
    <w:rPr>
      <w:rFonts w:ascii="Frutiger LT Com 45 Light" w:eastAsia="Times New Roman" w:hAnsi="Frutiger LT Com 45 Light" w:cs="Arial"/>
      <w:b/>
      <w:bCs/>
      <w:color w:val="auto"/>
      <w:sz w:val="40"/>
      <w:szCs w:val="40"/>
      <w:lang w:val="de-CH" w:eastAsia="de-DE"/>
    </w:rPr>
  </w:style>
  <w:style w:type="paragraph" w:customStyle="1" w:styleId="Verteiler">
    <w:name w:val="Verteiler"/>
    <w:basedOn w:val="Normal"/>
    <w:next w:val="Normal"/>
    <w:rsid w:val="00640CB1"/>
    <w:pPr>
      <w:spacing w:before="48" w:after="48" w:line="240" w:lineRule="auto"/>
      <w:jc w:val="left"/>
    </w:pPr>
    <w:rPr>
      <w:rFonts w:ascii="Frutiger LT Com 45 Light" w:eastAsia="Times New Roman" w:hAnsi="Frutiger LT Com 45 Light" w:cs="Arial"/>
      <w:color w:val="auto"/>
      <w:sz w:val="20"/>
      <w:szCs w:val="20"/>
      <w:lang w:val="de-CH" w:eastAsia="de-DE"/>
    </w:rPr>
  </w:style>
  <w:style w:type="character" w:styleId="PageNumber">
    <w:name w:val="page number"/>
    <w:basedOn w:val="DefaultParagraphFont"/>
    <w:rsid w:val="00640CB1"/>
  </w:style>
  <w:style w:type="paragraph" w:styleId="TOC4">
    <w:name w:val="toc 4"/>
    <w:basedOn w:val="TOC3"/>
    <w:next w:val="Normal"/>
    <w:autoRedefine/>
    <w:uiPriority w:val="39"/>
    <w:rsid w:val="00640CB1"/>
    <w:pPr>
      <w:tabs>
        <w:tab w:val="clear" w:pos="1247"/>
        <w:tab w:val="left" w:pos="1418"/>
      </w:tabs>
      <w:ind w:left="1134"/>
    </w:pPr>
  </w:style>
  <w:style w:type="character" w:customStyle="1" w:styleId="Listing">
    <w:name w:val="Listing"/>
    <w:rsid w:val="00640CB1"/>
    <w:rPr>
      <w:rFonts w:ascii="Courier New" w:hAnsi="Courier New" w:cs="Courier New"/>
      <w:sz w:val="18"/>
      <w:szCs w:val="18"/>
    </w:rPr>
  </w:style>
  <w:style w:type="character" w:styleId="FollowedHyperlink">
    <w:name w:val="FollowedHyperlink"/>
    <w:rsid w:val="00640CB1"/>
    <w:rPr>
      <w:color w:val="800080"/>
      <w:u w:val="single"/>
    </w:rPr>
  </w:style>
  <w:style w:type="paragraph" w:customStyle="1" w:styleId="Noparagraphstyle">
    <w:name w:val="[No paragraph style]"/>
    <w:rsid w:val="00640CB1"/>
    <w:pPr>
      <w:autoSpaceDE w:val="0"/>
      <w:autoSpaceDN w:val="0"/>
      <w:adjustRightInd w:val="0"/>
      <w:spacing w:after="120" w:line="288" w:lineRule="auto"/>
      <w:textAlignment w:val="center"/>
    </w:pPr>
    <w:rPr>
      <w:rFonts w:ascii="Times New Roman" w:eastAsia="MS Mincho" w:hAnsi="Times New Roman" w:cs="Times New Roman"/>
      <w:color w:val="000000"/>
      <w:sz w:val="24"/>
      <w:szCs w:val="24"/>
      <w:lang w:val="de-DE" w:eastAsia="ja-JP"/>
    </w:rPr>
  </w:style>
  <w:style w:type="character" w:styleId="Emphasis">
    <w:name w:val="Emphasis"/>
    <w:qFormat/>
    <w:rsid w:val="00640CB1"/>
    <w:rPr>
      <w:i/>
      <w:iCs/>
    </w:rPr>
  </w:style>
  <w:style w:type="character" w:styleId="Strong">
    <w:name w:val="Strong"/>
    <w:qFormat/>
    <w:rsid w:val="00640CB1"/>
    <w:rPr>
      <w:b/>
      <w:bCs/>
    </w:rPr>
  </w:style>
  <w:style w:type="table" w:customStyle="1" w:styleId="TableGrid1">
    <w:name w:val="Table Grid1"/>
    <w:basedOn w:val="TableNormal"/>
    <w:next w:val="TableGrid"/>
    <w:rsid w:val="001D15CF"/>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1"/>
    <w:link w:val="Style1Char"/>
    <w:qFormat/>
    <w:rsid w:val="00533346"/>
  </w:style>
  <w:style w:type="character" w:customStyle="1" w:styleId="Style1Char">
    <w:name w:val="Style1 Char"/>
    <w:basedOn w:val="Heading1Char"/>
    <w:link w:val="Style1"/>
    <w:rsid w:val="00533346"/>
    <w:rPr>
      <w:rFonts w:ascii="Source Sans Pro SemiBold" w:eastAsiaTheme="majorEastAsia" w:hAnsi="Source Sans Pro SemiBold" w:cstheme="majorBidi"/>
      <w:b/>
      <w:bCs/>
      <w:caps/>
      <w:color w:val="C22347"/>
      <w:sz w:val="24"/>
      <w:szCs w:val="28"/>
      <w:lang w:val="en-GB"/>
    </w:rPr>
  </w:style>
  <w:style w:type="paragraph" w:customStyle="1" w:styleId="Tablecontentsnormal">
    <w:name w:val="Table contents normal"/>
    <w:basedOn w:val="Normal"/>
    <w:rsid w:val="00741C72"/>
    <w:pPr>
      <w:spacing w:before="120" w:after="120" w:line="240" w:lineRule="auto"/>
      <w:jc w:val="left"/>
    </w:pPr>
    <w:rPr>
      <w:rFonts w:ascii="Arial" w:eastAsia="MS Mincho" w:hAnsi="Arial" w:cs="Times New Roman"/>
      <w:color w:val="auto"/>
      <w:sz w:val="22"/>
      <w:szCs w:val="20"/>
      <w:lang w:val="en-GB" w:eastAsia="nl-NL"/>
    </w:rPr>
  </w:style>
  <w:style w:type="paragraph" w:customStyle="1" w:styleId="Tableheadershaded">
    <w:name w:val="Table header shaded"/>
    <w:basedOn w:val="Normal"/>
    <w:rsid w:val="00741C72"/>
    <w:pPr>
      <w:keepNext/>
      <w:spacing w:before="120" w:after="120" w:line="240" w:lineRule="auto"/>
      <w:jc w:val="left"/>
    </w:pPr>
    <w:rPr>
      <w:rFonts w:ascii="Arial" w:eastAsia="MS Mincho" w:hAnsi="Arial" w:cs="Times New Roman"/>
      <w:b/>
      <w:smallCaps/>
      <w:color w:val="auto"/>
      <w:sz w:val="22"/>
      <w:szCs w:val="20"/>
      <w:lang w:val="en-GB" w:eastAsia="ja-JP"/>
    </w:rPr>
  </w:style>
  <w:style w:type="character" w:styleId="CommentReference">
    <w:name w:val="annotation reference"/>
    <w:basedOn w:val="DefaultParagraphFont"/>
    <w:semiHidden/>
    <w:unhideWhenUsed/>
    <w:rsid w:val="00E631F8"/>
    <w:rPr>
      <w:sz w:val="16"/>
      <w:szCs w:val="16"/>
    </w:rPr>
  </w:style>
  <w:style w:type="paragraph" w:styleId="CommentSubject">
    <w:name w:val="annotation subject"/>
    <w:basedOn w:val="CommentText"/>
    <w:next w:val="CommentText"/>
    <w:link w:val="CommentSubjectChar"/>
    <w:uiPriority w:val="99"/>
    <w:semiHidden/>
    <w:unhideWhenUsed/>
    <w:rsid w:val="00E631F8"/>
    <w:pPr>
      <w:spacing w:after="200"/>
      <w:jc w:val="both"/>
    </w:pPr>
    <w:rPr>
      <w:rFonts w:ascii="Source Sans Pro Light" w:eastAsiaTheme="minorHAnsi" w:hAnsi="Source Sans Pro Light" w:cstheme="minorBidi"/>
      <w:b/>
      <w:bCs/>
      <w:color w:val="000000" w:themeColor="text1"/>
      <w:lang w:val="en-US" w:eastAsia="en-US"/>
    </w:rPr>
  </w:style>
  <w:style w:type="character" w:customStyle="1" w:styleId="CommentSubjectChar">
    <w:name w:val="Comment Subject Char"/>
    <w:basedOn w:val="CommentTextChar"/>
    <w:link w:val="CommentSubject"/>
    <w:uiPriority w:val="99"/>
    <w:semiHidden/>
    <w:rsid w:val="00E631F8"/>
    <w:rPr>
      <w:rFonts w:ascii="Source Sans Pro Light" w:eastAsia="Times New Roman" w:hAnsi="Source Sans Pro Light" w:cs="Arial"/>
      <w:b/>
      <w:bCs/>
      <w:color w:val="000000" w:themeColor="text1"/>
      <w:sz w:val="20"/>
      <w:szCs w:val="20"/>
      <w:lang w:val="de-CH" w:eastAsia="de-DE"/>
    </w:rPr>
  </w:style>
  <w:style w:type="paragraph" w:styleId="Revision">
    <w:name w:val="Revision"/>
    <w:hidden/>
    <w:uiPriority w:val="99"/>
    <w:semiHidden/>
    <w:rsid w:val="00E631F8"/>
    <w:pPr>
      <w:spacing w:after="0" w:line="240" w:lineRule="auto"/>
    </w:pPr>
    <w:rPr>
      <w:rFonts w:ascii="Source Sans Pro Light" w:hAnsi="Source Sans Pro Light"/>
      <w:color w:val="000000" w:themeColor="text1"/>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37595">
      <w:bodyDiv w:val="1"/>
      <w:marLeft w:val="0"/>
      <w:marRight w:val="0"/>
      <w:marTop w:val="0"/>
      <w:marBottom w:val="0"/>
      <w:divBdr>
        <w:top w:val="none" w:sz="0" w:space="0" w:color="auto"/>
        <w:left w:val="none" w:sz="0" w:space="0" w:color="auto"/>
        <w:bottom w:val="none" w:sz="0" w:space="0" w:color="auto"/>
        <w:right w:val="none" w:sz="0" w:space="0" w:color="auto"/>
      </w:divBdr>
    </w:div>
    <w:div w:id="95059133">
      <w:bodyDiv w:val="1"/>
      <w:marLeft w:val="0"/>
      <w:marRight w:val="0"/>
      <w:marTop w:val="0"/>
      <w:marBottom w:val="0"/>
      <w:divBdr>
        <w:top w:val="none" w:sz="0" w:space="0" w:color="auto"/>
        <w:left w:val="none" w:sz="0" w:space="0" w:color="auto"/>
        <w:bottom w:val="none" w:sz="0" w:space="0" w:color="auto"/>
        <w:right w:val="none" w:sz="0" w:space="0" w:color="auto"/>
      </w:divBdr>
      <w:divsChild>
        <w:div w:id="23991209">
          <w:marLeft w:val="720"/>
          <w:marRight w:val="0"/>
          <w:marTop w:val="58"/>
          <w:marBottom w:val="0"/>
          <w:divBdr>
            <w:top w:val="none" w:sz="0" w:space="0" w:color="auto"/>
            <w:left w:val="none" w:sz="0" w:space="0" w:color="auto"/>
            <w:bottom w:val="none" w:sz="0" w:space="0" w:color="auto"/>
            <w:right w:val="none" w:sz="0" w:space="0" w:color="auto"/>
          </w:divBdr>
        </w:div>
        <w:div w:id="211893796">
          <w:marLeft w:val="720"/>
          <w:marRight w:val="0"/>
          <w:marTop w:val="58"/>
          <w:marBottom w:val="0"/>
          <w:divBdr>
            <w:top w:val="none" w:sz="0" w:space="0" w:color="auto"/>
            <w:left w:val="none" w:sz="0" w:space="0" w:color="auto"/>
            <w:bottom w:val="none" w:sz="0" w:space="0" w:color="auto"/>
            <w:right w:val="none" w:sz="0" w:space="0" w:color="auto"/>
          </w:divBdr>
        </w:div>
        <w:div w:id="290748595">
          <w:marLeft w:val="720"/>
          <w:marRight w:val="0"/>
          <w:marTop w:val="58"/>
          <w:marBottom w:val="0"/>
          <w:divBdr>
            <w:top w:val="none" w:sz="0" w:space="0" w:color="auto"/>
            <w:left w:val="none" w:sz="0" w:space="0" w:color="auto"/>
            <w:bottom w:val="none" w:sz="0" w:space="0" w:color="auto"/>
            <w:right w:val="none" w:sz="0" w:space="0" w:color="auto"/>
          </w:divBdr>
        </w:div>
        <w:div w:id="608706135">
          <w:marLeft w:val="720"/>
          <w:marRight w:val="0"/>
          <w:marTop w:val="58"/>
          <w:marBottom w:val="0"/>
          <w:divBdr>
            <w:top w:val="none" w:sz="0" w:space="0" w:color="auto"/>
            <w:left w:val="none" w:sz="0" w:space="0" w:color="auto"/>
            <w:bottom w:val="none" w:sz="0" w:space="0" w:color="auto"/>
            <w:right w:val="none" w:sz="0" w:space="0" w:color="auto"/>
          </w:divBdr>
        </w:div>
        <w:div w:id="850991587">
          <w:marLeft w:val="720"/>
          <w:marRight w:val="0"/>
          <w:marTop w:val="58"/>
          <w:marBottom w:val="0"/>
          <w:divBdr>
            <w:top w:val="none" w:sz="0" w:space="0" w:color="auto"/>
            <w:left w:val="none" w:sz="0" w:space="0" w:color="auto"/>
            <w:bottom w:val="none" w:sz="0" w:space="0" w:color="auto"/>
            <w:right w:val="none" w:sz="0" w:space="0" w:color="auto"/>
          </w:divBdr>
        </w:div>
        <w:div w:id="1146509262">
          <w:marLeft w:val="720"/>
          <w:marRight w:val="0"/>
          <w:marTop w:val="58"/>
          <w:marBottom w:val="0"/>
          <w:divBdr>
            <w:top w:val="none" w:sz="0" w:space="0" w:color="auto"/>
            <w:left w:val="none" w:sz="0" w:space="0" w:color="auto"/>
            <w:bottom w:val="none" w:sz="0" w:space="0" w:color="auto"/>
            <w:right w:val="none" w:sz="0" w:space="0" w:color="auto"/>
          </w:divBdr>
        </w:div>
        <w:div w:id="1448815002">
          <w:marLeft w:val="720"/>
          <w:marRight w:val="0"/>
          <w:marTop w:val="58"/>
          <w:marBottom w:val="0"/>
          <w:divBdr>
            <w:top w:val="none" w:sz="0" w:space="0" w:color="auto"/>
            <w:left w:val="none" w:sz="0" w:space="0" w:color="auto"/>
            <w:bottom w:val="none" w:sz="0" w:space="0" w:color="auto"/>
            <w:right w:val="none" w:sz="0" w:space="0" w:color="auto"/>
          </w:divBdr>
        </w:div>
        <w:div w:id="1498963653">
          <w:marLeft w:val="720"/>
          <w:marRight w:val="0"/>
          <w:marTop w:val="58"/>
          <w:marBottom w:val="0"/>
          <w:divBdr>
            <w:top w:val="none" w:sz="0" w:space="0" w:color="auto"/>
            <w:left w:val="none" w:sz="0" w:space="0" w:color="auto"/>
            <w:bottom w:val="none" w:sz="0" w:space="0" w:color="auto"/>
            <w:right w:val="none" w:sz="0" w:space="0" w:color="auto"/>
          </w:divBdr>
        </w:div>
        <w:div w:id="1546334154">
          <w:marLeft w:val="720"/>
          <w:marRight w:val="0"/>
          <w:marTop w:val="58"/>
          <w:marBottom w:val="0"/>
          <w:divBdr>
            <w:top w:val="none" w:sz="0" w:space="0" w:color="auto"/>
            <w:left w:val="none" w:sz="0" w:space="0" w:color="auto"/>
            <w:bottom w:val="none" w:sz="0" w:space="0" w:color="auto"/>
            <w:right w:val="none" w:sz="0" w:space="0" w:color="auto"/>
          </w:divBdr>
        </w:div>
        <w:div w:id="1909462222">
          <w:marLeft w:val="720"/>
          <w:marRight w:val="0"/>
          <w:marTop w:val="58"/>
          <w:marBottom w:val="0"/>
          <w:divBdr>
            <w:top w:val="none" w:sz="0" w:space="0" w:color="auto"/>
            <w:left w:val="none" w:sz="0" w:space="0" w:color="auto"/>
            <w:bottom w:val="none" w:sz="0" w:space="0" w:color="auto"/>
            <w:right w:val="none" w:sz="0" w:space="0" w:color="auto"/>
          </w:divBdr>
        </w:div>
        <w:div w:id="1974172987">
          <w:marLeft w:val="720"/>
          <w:marRight w:val="0"/>
          <w:marTop w:val="58"/>
          <w:marBottom w:val="0"/>
          <w:divBdr>
            <w:top w:val="none" w:sz="0" w:space="0" w:color="auto"/>
            <w:left w:val="none" w:sz="0" w:space="0" w:color="auto"/>
            <w:bottom w:val="none" w:sz="0" w:space="0" w:color="auto"/>
            <w:right w:val="none" w:sz="0" w:space="0" w:color="auto"/>
          </w:divBdr>
        </w:div>
        <w:div w:id="2084596257">
          <w:marLeft w:val="720"/>
          <w:marRight w:val="0"/>
          <w:marTop w:val="58"/>
          <w:marBottom w:val="0"/>
          <w:divBdr>
            <w:top w:val="none" w:sz="0" w:space="0" w:color="auto"/>
            <w:left w:val="none" w:sz="0" w:space="0" w:color="auto"/>
            <w:bottom w:val="none" w:sz="0" w:space="0" w:color="auto"/>
            <w:right w:val="none" w:sz="0" w:space="0" w:color="auto"/>
          </w:divBdr>
        </w:div>
      </w:divsChild>
    </w:div>
    <w:div w:id="182475777">
      <w:bodyDiv w:val="1"/>
      <w:marLeft w:val="0"/>
      <w:marRight w:val="0"/>
      <w:marTop w:val="0"/>
      <w:marBottom w:val="0"/>
      <w:divBdr>
        <w:top w:val="none" w:sz="0" w:space="0" w:color="auto"/>
        <w:left w:val="none" w:sz="0" w:space="0" w:color="auto"/>
        <w:bottom w:val="none" w:sz="0" w:space="0" w:color="auto"/>
        <w:right w:val="none" w:sz="0" w:space="0" w:color="auto"/>
      </w:divBdr>
      <w:divsChild>
        <w:div w:id="44183665">
          <w:marLeft w:val="720"/>
          <w:marRight w:val="0"/>
          <w:marTop w:val="58"/>
          <w:marBottom w:val="0"/>
          <w:divBdr>
            <w:top w:val="none" w:sz="0" w:space="0" w:color="auto"/>
            <w:left w:val="none" w:sz="0" w:space="0" w:color="auto"/>
            <w:bottom w:val="none" w:sz="0" w:space="0" w:color="auto"/>
            <w:right w:val="none" w:sz="0" w:space="0" w:color="auto"/>
          </w:divBdr>
        </w:div>
        <w:div w:id="281114826">
          <w:marLeft w:val="720"/>
          <w:marRight w:val="0"/>
          <w:marTop w:val="58"/>
          <w:marBottom w:val="0"/>
          <w:divBdr>
            <w:top w:val="none" w:sz="0" w:space="0" w:color="auto"/>
            <w:left w:val="none" w:sz="0" w:space="0" w:color="auto"/>
            <w:bottom w:val="none" w:sz="0" w:space="0" w:color="auto"/>
            <w:right w:val="none" w:sz="0" w:space="0" w:color="auto"/>
          </w:divBdr>
        </w:div>
        <w:div w:id="560409730">
          <w:marLeft w:val="720"/>
          <w:marRight w:val="0"/>
          <w:marTop w:val="58"/>
          <w:marBottom w:val="0"/>
          <w:divBdr>
            <w:top w:val="none" w:sz="0" w:space="0" w:color="auto"/>
            <w:left w:val="none" w:sz="0" w:space="0" w:color="auto"/>
            <w:bottom w:val="none" w:sz="0" w:space="0" w:color="auto"/>
            <w:right w:val="none" w:sz="0" w:space="0" w:color="auto"/>
          </w:divBdr>
        </w:div>
        <w:div w:id="665520007">
          <w:marLeft w:val="720"/>
          <w:marRight w:val="0"/>
          <w:marTop w:val="58"/>
          <w:marBottom w:val="0"/>
          <w:divBdr>
            <w:top w:val="none" w:sz="0" w:space="0" w:color="auto"/>
            <w:left w:val="none" w:sz="0" w:space="0" w:color="auto"/>
            <w:bottom w:val="none" w:sz="0" w:space="0" w:color="auto"/>
            <w:right w:val="none" w:sz="0" w:space="0" w:color="auto"/>
          </w:divBdr>
        </w:div>
        <w:div w:id="1013727452">
          <w:marLeft w:val="720"/>
          <w:marRight w:val="0"/>
          <w:marTop w:val="58"/>
          <w:marBottom w:val="0"/>
          <w:divBdr>
            <w:top w:val="none" w:sz="0" w:space="0" w:color="auto"/>
            <w:left w:val="none" w:sz="0" w:space="0" w:color="auto"/>
            <w:bottom w:val="none" w:sz="0" w:space="0" w:color="auto"/>
            <w:right w:val="none" w:sz="0" w:space="0" w:color="auto"/>
          </w:divBdr>
        </w:div>
        <w:div w:id="1019702886">
          <w:marLeft w:val="720"/>
          <w:marRight w:val="0"/>
          <w:marTop w:val="58"/>
          <w:marBottom w:val="0"/>
          <w:divBdr>
            <w:top w:val="none" w:sz="0" w:space="0" w:color="auto"/>
            <w:left w:val="none" w:sz="0" w:space="0" w:color="auto"/>
            <w:bottom w:val="none" w:sz="0" w:space="0" w:color="auto"/>
            <w:right w:val="none" w:sz="0" w:space="0" w:color="auto"/>
          </w:divBdr>
        </w:div>
        <w:div w:id="1056275033">
          <w:marLeft w:val="720"/>
          <w:marRight w:val="0"/>
          <w:marTop w:val="58"/>
          <w:marBottom w:val="0"/>
          <w:divBdr>
            <w:top w:val="none" w:sz="0" w:space="0" w:color="auto"/>
            <w:left w:val="none" w:sz="0" w:space="0" w:color="auto"/>
            <w:bottom w:val="none" w:sz="0" w:space="0" w:color="auto"/>
            <w:right w:val="none" w:sz="0" w:space="0" w:color="auto"/>
          </w:divBdr>
        </w:div>
        <w:div w:id="1257785831">
          <w:marLeft w:val="720"/>
          <w:marRight w:val="0"/>
          <w:marTop w:val="58"/>
          <w:marBottom w:val="0"/>
          <w:divBdr>
            <w:top w:val="none" w:sz="0" w:space="0" w:color="auto"/>
            <w:left w:val="none" w:sz="0" w:space="0" w:color="auto"/>
            <w:bottom w:val="none" w:sz="0" w:space="0" w:color="auto"/>
            <w:right w:val="none" w:sz="0" w:space="0" w:color="auto"/>
          </w:divBdr>
        </w:div>
        <w:div w:id="1311522226">
          <w:marLeft w:val="720"/>
          <w:marRight w:val="0"/>
          <w:marTop w:val="58"/>
          <w:marBottom w:val="0"/>
          <w:divBdr>
            <w:top w:val="none" w:sz="0" w:space="0" w:color="auto"/>
            <w:left w:val="none" w:sz="0" w:space="0" w:color="auto"/>
            <w:bottom w:val="none" w:sz="0" w:space="0" w:color="auto"/>
            <w:right w:val="none" w:sz="0" w:space="0" w:color="auto"/>
          </w:divBdr>
        </w:div>
        <w:div w:id="1602569615">
          <w:marLeft w:val="720"/>
          <w:marRight w:val="0"/>
          <w:marTop w:val="58"/>
          <w:marBottom w:val="0"/>
          <w:divBdr>
            <w:top w:val="none" w:sz="0" w:space="0" w:color="auto"/>
            <w:left w:val="none" w:sz="0" w:space="0" w:color="auto"/>
            <w:bottom w:val="none" w:sz="0" w:space="0" w:color="auto"/>
            <w:right w:val="none" w:sz="0" w:space="0" w:color="auto"/>
          </w:divBdr>
        </w:div>
        <w:div w:id="1639410772">
          <w:marLeft w:val="720"/>
          <w:marRight w:val="0"/>
          <w:marTop w:val="58"/>
          <w:marBottom w:val="0"/>
          <w:divBdr>
            <w:top w:val="none" w:sz="0" w:space="0" w:color="auto"/>
            <w:left w:val="none" w:sz="0" w:space="0" w:color="auto"/>
            <w:bottom w:val="none" w:sz="0" w:space="0" w:color="auto"/>
            <w:right w:val="none" w:sz="0" w:space="0" w:color="auto"/>
          </w:divBdr>
        </w:div>
        <w:div w:id="1792934781">
          <w:marLeft w:val="720"/>
          <w:marRight w:val="0"/>
          <w:marTop w:val="58"/>
          <w:marBottom w:val="0"/>
          <w:divBdr>
            <w:top w:val="none" w:sz="0" w:space="0" w:color="auto"/>
            <w:left w:val="none" w:sz="0" w:space="0" w:color="auto"/>
            <w:bottom w:val="none" w:sz="0" w:space="0" w:color="auto"/>
            <w:right w:val="none" w:sz="0" w:space="0" w:color="auto"/>
          </w:divBdr>
        </w:div>
      </w:divsChild>
    </w:div>
    <w:div w:id="246774367">
      <w:bodyDiv w:val="1"/>
      <w:marLeft w:val="0"/>
      <w:marRight w:val="0"/>
      <w:marTop w:val="0"/>
      <w:marBottom w:val="0"/>
      <w:divBdr>
        <w:top w:val="none" w:sz="0" w:space="0" w:color="auto"/>
        <w:left w:val="none" w:sz="0" w:space="0" w:color="auto"/>
        <w:bottom w:val="none" w:sz="0" w:space="0" w:color="auto"/>
        <w:right w:val="none" w:sz="0" w:space="0" w:color="auto"/>
      </w:divBdr>
      <w:divsChild>
        <w:div w:id="95055014">
          <w:marLeft w:val="720"/>
          <w:marRight w:val="0"/>
          <w:marTop w:val="58"/>
          <w:marBottom w:val="0"/>
          <w:divBdr>
            <w:top w:val="none" w:sz="0" w:space="0" w:color="auto"/>
            <w:left w:val="none" w:sz="0" w:space="0" w:color="auto"/>
            <w:bottom w:val="none" w:sz="0" w:space="0" w:color="auto"/>
            <w:right w:val="none" w:sz="0" w:space="0" w:color="auto"/>
          </w:divBdr>
        </w:div>
        <w:div w:id="133529485">
          <w:marLeft w:val="720"/>
          <w:marRight w:val="0"/>
          <w:marTop w:val="58"/>
          <w:marBottom w:val="0"/>
          <w:divBdr>
            <w:top w:val="none" w:sz="0" w:space="0" w:color="auto"/>
            <w:left w:val="none" w:sz="0" w:space="0" w:color="auto"/>
            <w:bottom w:val="none" w:sz="0" w:space="0" w:color="auto"/>
            <w:right w:val="none" w:sz="0" w:space="0" w:color="auto"/>
          </w:divBdr>
        </w:div>
        <w:div w:id="528299694">
          <w:marLeft w:val="720"/>
          <w:marRight w:val="0"/>
          <w:marTop w:val="58"/>
          <w:marBottom w:val="0"/>
          <w:divBdr>
            <w:top w:val="none" w:sz="0" w:space="0" w:color="auto"/>
            <w:left w:val="none" w:sz="0" w:space="0" w:color="auto"/>
            <w:bottom w:val="none" w:sz="0" w:space="0" w:color="auto"/>
            <w:right w:val="none" w:sz="0" w:space="0" w:color="auto"/>
          </w:divBdr>
        </w:div>
        <w:div w:id="593633755">
          <w:marLeft w:val="720"/>
          <w:marRight w:val="0"/>
          <w:marTop w:val="58"/>
          <w:marBottom w:val="0"/>
          <w:divBdr>
            <w:top w:val="none" w:sz="0" w:space="0" w:color="auto"/>
            <w:left w:val="none" w:sz="0" w:space="0" w:color="auto"/>
            <w:bottom w:val="none" w:sz="0" w:space="0" w:color="auto"/>
            <w:right w:val="none" w:sz="0" w:space="0" w:color="auto"/>
          </w:divBdr>
        </w:div>
        <w:div w:id="955983437">
          <w:marLeft w:val="720"/>
          <w:marRight w:val="0"/>
          <w:marTop w:val="58"/>
          <w:marBottom w:val="0"/>
          <w:divBdr>
            <w:top w:val="none" w:sz="0" w:space="0" w:color="auto"/>
            <w:left w:val="none" w:sz="0" w:space="0" w:color="auto"/>
            <w:bottom w:val="none" w:sz="0" w:space="0" w:color="auto"/>
            <w:right w:val="none" w:sz="0" w:space="0" w:color="auto"/>
          </w:divBdr>
        </w:div>
        <w:div w:id="1610547900">
          <w:marLeft w:val="720"/>
          <w:marRight w:val="0"/>
          <w:marTop w:val="58"/>
          <w:marBottom w:val="0"/>
          <w:divBdr>
            <w:top w:val="none" w:sz="0" w:space="0" w:color="auto"/>
            <w:left w:val="none" w:sz="0" w:space="0" w:color="auto"/>
            <w:bottom w:val="none" w:sz="0" w:space="0" w:color="auto"/>
            <w:right w:val="none" w:sz="0" w:space="0" w:color="auto"/>
          </w:divBdr>
        </w:div>
        <w:div w:id="1611006165">
          <w:marLeft w:val="720"/>
          <w:marRight w:val="0"/>
          <w:marTop w:val="58"/>
          <w:marBottom w:val="0"/>
          <w:divBdr>
            <w:top w:val="none" w:sz="0" w:space="0" w:color="auto"/>
            <w:left w:val="none" w:sz="0" w:space="0" w:color="auto"/>
            <w:bottom w:val="none" w:sz="0" w:space="0" w:color="auto"/>
            <w:right w:val="none" w:sz="0" w:space="0" w:color="auto"/>
          </w:divBdr>
        </w:div>
        <w:div w:id="1682733338">
          <w:marLeft w:val="720"/>
          <w:marRight w:val="0"/>
          <w:marTop w:val="58"/>
          <w:marBottom w:val="0"/>
          <w:divBdr>
            <w:top w:val="none" w:sz="0" w:space="0" w:color="auto"/>
            <w:left w:val="none" w:sz="0" w:space="0" w:color="auto"/>
            <w:bottom w:val="none" w:sz="0" w:space="0" w:color="auto"/>
            <w:right w:val="none" w:sz="0" w:space="0" w:color="auto"/>
          </w:divBdr>
        </w:div>
        <w:div w:id="1921284908">
          <w:marLeft w:val="720"/>
          <w:marRight w:val="0"/>
          <w:marTop w:val="58"/>
          <w:marBottom w:val="0"/>
          <w:divBdr>
            <w:top w:val="none" w:sz="0" w:space="0" w:color="auto"/>
            <w:left w:val="none" w:sz="0" w:space="0" w:color="auto"/>
            <w:bottom w:val="none" w:sz="0" w:space="0" w:color="auto"/>
            <w:right w:val="none" w:sz="0" w:space="0" w:color="auto"/>
          </w:divBdr>
        </w:div>
        <w:div w:id="2002152544">
          <w:marLeft w:val="720"/>
          <w:marRight w:val="0"/>
          <w:marTop w:val="58"/>
          <w:marBottom w:val="0"/>
          <w:divBdr>
            <w:top w:val="none" w:sz="0" w:space="0" w:color="auto"/>
            <w:left w:val="none" w:sz="0" w:space="0" w:color="auto"/>
            <w:bottom w:val="none" w:sz="0" w:space="0" w:color="auto"/>
            <w:right w:val="none" w:sz="0" w:space="0" w:color="auto"/>
          </w:divBdr>
        </w:div>
        <w:div w:id="2010281518">
          <w:marLeft w:val="720"/>
          <w:marRight w:val="0"/>
          <w:marTop w:val="58"/>
          <w:marBottom w:val="0"/>
          <w:divBdr>
            <w:top w:val="none" w:sz="0" w:space="0" w:color="auto"/>
            <w:left w:val="none" w:sz="0" w:space="0" w:color="auto"/>
            <w:bottom w:val="none" w:sz="0" w:space="0" w:color="auto"/>
            <w:right w:val="none" w:sz="0" w:space="0" w:color="auto"/>
          </w:divBdr>
        </w:div>
        <w:div w:id="2061322348">
          <w:marLeft w:val="720"/>
          <w:marRight w:val="0"/>
          <w:marTop w:val="58"/>
          <w:marBottom w:val="0"/>
          <w:divBdr>
            <w:top w:val="none" w:sz="0" w:space="0" w:color="auto"/>
            <w:left w:val="none" w:sz="0" w:space="0" w:color="auto"/>
            <w:bottom w:val="none" w:sz="0" w:space="0" w:color="auto"/>
            <w:right w:val="none" w:sz="0" w:space="0" w:color="auto"/>
          </w:divBdr>
        </w:div>
      </w:divsChild>
    </w:div>
    <w:div w:id="398216356">
      <w:bodyDiv w:val="1"/>
      <w:marLeft w:val="0"/>
      <w:marRight w:val="0"/>
      <w:marTop w:val="0"/>
      <w:marBottom w:val="0"/>
      <w:divBdr>
        <w:top w:val="none" w:sz="0" w:space="0" w:color="auto"/>
        <w:left w:val="none" w:sz="0" w:space="0" w:color="auto"/>
        <w:bottom w:val="none" w:sz="0" w:space="0" w:color="auto"/>
        <w:right w:val="none" w:sz="0" w:space="0" w:color="auto"/>
      </w:divBdr>
      <w:divsChild>
        <w:div w:id="351299876">
          <w:marLeft w:val="720"/>
          <w:marRight w:val="0"/>
          <w:marTop w:val="58"/>
          <w:marBottom w:val="0"/>
          <w:divBdr>
            <w:top w:val="none" w:sz="0" w:space="0" w:color="auto"/>
            <w:left w:val="none" w:sz="0" w:space="0" w:color="auto"/>
            <w:bottom w:val="none" w:sz="0" w:space="0" w:color="auto"/>
            <w:right w:val="none" w:sz="0" w:space="0" w:color="auto"/>
          </w:divBdr>
        </w:div>
        <w:div w:id="392850586">
          <w:marLeft w:val="720"/>
          <w:marRight w:val="0"/>
          <w:marTop w:val="58"/>
          <w:marBottom w:val="0"/>
          <w:divBdr>
            <w:top w:val="none" w:sz="0" w:space="0" w:color="auto"/>
            <w:left w:val="none" w:sz="0" w:space="0" w:color="auto"/>
            <w:bottom w:val="none" w:sz="0" w:space="0" w:color="auto"/>
            <w:right w:val="none" w:sz="0" w:space="0" w:color="auto"/>
          </w:divBdr>
        </w:div>
        <w:div w:id="628165028">
          <w:marLeft w:val="720"/>
          <w:marRight w:val="0"/>
          <w:marTop w:val="58"/>
          <w:marBottom w:val="0"/>
          <w:divBdr>
            <w:top w:val="none" w:sz="0" w:space="0" w:color="auto"/>
            <w:left w:val="none" w:sz="0" w:space="0" w:color="auto"/>
            <w:bottom w:val="none" w:sz="0" w:space="0" w:color="auto"/>
            <w:right w:val="none" w:sz="0" w:space="0" w:color="auto"/>
          </w:divBdr>
        </w:div>
        <w:div w:id="632374261">
          <w:marLeft w:val="720"/>
          <w:marRight w:val="0"/>
          <w:marTop w:val="58"/>
          <w:marBottom w:val="0"/>
          <w:divBdr>
            <w:top w:val="none" w:sz="0" w:space="0" w:color="auto"/>
            <w:left w:val="none" w:sz="0" w:space="0" w:color="auto"/>
            <w:bottom w:val="none" w:sz="0" w:space="0" w:color="auto"/>
            <w:right w:val="none" w:sz="0" w:space="0" w:color="auto"/>
          </w:divBdr>
        </w:div>
        <w:div w:id="1021585092">
          <w:marLeft w:val="720"/>
          <w:marRight w:val="0"/>
          <w:marTop w:val="58"/>
          <w:marBottom w:val="0"/>
          <w:divBdr>
            <w:top w:val="none" w:sz="0" w:space="0" w:color="auto"/>
            <w:left w:val="none" w:sz="0" w:space="0" w:color="auto"/>
            <w:bottom w:val="none" w:sz="0" w:space="0" w:color="auto"/>
            <w:right w:val="none" w:sz="0" w:space="0" w:color="auto"/>
          </w:divBdr>
        </w:div>
        <w:div w:id="1122042869">
          <w:marLeft w:val="720"/>
          <w:marRight w:val="0"/>
          <w:marTop w:val="58"/>
          <w:marBottom w:val="0"/>
          <w:divBdr>
            <w:top w:val="none" w:sz="0" w:space="0" w:color="auto"/>
            <w:left w:val="none" w:sz="0" w:space="0" w:color="auto"/>
            <w:bottom w:val="none" w:sz="0" w:space="0" w:color="auto"/>
            <w:right w:val="none" w:sz="0" w:space="0" w:color="auto"/>
          </w:divBdr>
        </w:div>
        <w:div w:id="1298414500">
          <w:marLeft w:val="720"/>
          <w:marRight w:val="0"/>
          <w:marTop w:val="58"/>
          <w:marBottom w:val="0"/>
          <w:divBdr>
            <w:top w:val="none" w:sz="0" w:space="0" w:color="auto"/>
            <w:left w:val="none" w:sz="0" w:space="0" w:color="auto"/>
            <w:bottom w:val="none" w:sz="0" w:space="0" w:color="auto"/>
            <w:right w:val="none" w:sz="0" w:space="0" w:color="auto"/>
          </w:divBdr>
        </w:div>
        <w:div w:id="1483347051">
          <w:marLeft w:val="720"/>
          <w:marRight w:val="0"/>
          <w:marTop w:val="58"/>
          <w:marBottom w:val="0"/>
          <w:divBdr>
            <w:top w:val="none" w:sz="0" w:space="0" w:color="auto"/>
            <w:left w:val="none" w:sz="0" w:space="0" w:color="auto"/>
            <w:bottom w:val="none" w:sz="0" w:space="0" w:color="auto"/>
            <w:right w:val="none" w:sz="0" w:space="0" w:color="auto"/>
          </w:divBdr>
        </w:div>
        <w:div w:id="1759252072">
          <w:marLeft w:val="720"/>
          <w:marRight w:val="0"/>
          <w:marTop w:val="58"/>
          <w:marBottom w:val="0"/>
          <w:divBdr>
            <w:top w:val="none" w:sz="0" w:space="0" w:color="auto"/>
            <w:left w:val="none" w:sz="0" w:space="0" w:color="auto"/>
            <w:bottom w:val="none" w:sz="0" w:space="0" w:color="auto"/>
            <w:right w:val="none" w:sz="0" w:space="0" w:color="auto"/>
          </w:divBdr>
        </w:div>
        <w:div w:id="1797872018">
          <w:marLeft w:val="720"/>
          <w:marRight w:val="0"/>
          <w:marTop w:val="58"/>
          <w:marBottom w:val="0"/>
          <w:divBdr>
            <w:top w:val="none" w:sz="0" w:space="0" w:color="auto"/>
            <w:left w:val="none" w:sz="0" w:space="0" w:color="auto"/>
            <w:bottom w:val="none" w:sz="0" w:space="0" w:color="auto"/>
            <w:right w:val="none" w:sz="0" w:space="0" w:color="auto"/>
          </w:divBdr>
        </w:div>
        <w:div w:id="1931968458">
          <w:marLeft w:val="720"/>
          <w:marRight w:val="0"/>
          <w:marTop w:val="58"/>
          <w:marBottom w:val="0"/>
          <w:divBdr>
            <w:top w:val="none" w:sz="0" w:space="0" w:color="auto"/>
            <w:left w:val="none" w:sz="0" w:space="0" w:color="auto"/>
            <w:bottom w:val="none" w:sz="0" w:space="0" w:color="auto"/>
            <w:right w:val="none" w:sz="0" w:space="0" w:color="auto"/>
          </w:divBdr>
        </w:div>
        <w:div w:id="2129735591">
          <w:marLeft w:val="720"/>
          <w:marRight w:val="0"/>
          <w:marTop w:val="58"/>
          <w:marBottom w:val="0"/>
          <w:divBdr>
            <w:top w:val="none" w:sz="0" w:space="0" w:color="auto"/>
            <w:left w:val="none" w:sz="0" w:space="0" w:color="auto"/>
            <w:bottom w:val="none" w:sz="0" w:space="0" w:color="auto"/>
            <w:right w:val="none" w:sz="0" w:space="0" w:color="auto"/>
          </w:divBdr>
        </w:div>
      </w:divsChild>
    </w:div>
    <w:div w:id="563100729">
      <w:bodyDiv w:val="1"/>
      <w:marLeft w:val="0"/>
      <w:marRight w:val="0"/>
      <w:marTop w:val="0"/>
      <w:marBottom w:val="0"/>
      <w:divBdr>
        <w:top w:val="none" w:sz="0" w:space="0" w:color="auto"/>
        <w:left w:val="none" w:sz="0" w:space="0" w:color="auto"/>
        <w:bottom w:val="none" w:sz="0" w:space="0" w:color="auto"/>
        <w:right w:val="none" w:sz="0" w:space="0" w:color="auto"/>
      </w:divBdr>
      <w:divsChild>
        <w:div w:id="57362630">
          <w:marLeft w:val="720"/>
          <w:marRight w:val="0"/>
          <w:marTop w:val="58"/>
          <w:marBottom w:val="0"/>
          <w:divBdr>
            <w:top w:val="none" w:sz="0" w:space="0" w:color="auto"/>
            <w:left w:val="none" w:sz="0" w:space="0" w:color="auto"/>
            <w:bottom w:val="none" w:sz="0" w:space="0" w:color="auto"/>
            <w:right w:val="none" w:sz="0" w:space="0" w:color="auto"/>
          </w:divBdr>
        </w:div>
        <w:div w:id="85074561">
          <w:marLeft w:val="720"/>
          <w:marRight w:val="0"/>
          <w:marTop w:val="58"/>
          <w:marBottom w:val="0"/>
          <w:divBdr>
            <w:top w:val="none" w:sz="0" w:space="0" w:color="auto"/>
            <w:left w:val="none" w:sz="0" w:space="0" w:color="auto"/>
            <w:bottom w:val="none" w:sz="0" w:space="0" w:color="auto"/>
            <w:right w:val="none" w:sz="0" w:space="0" w:color="auto"/>
          </w:divBdr>
        </w:div>
        <w:div w:id="117722796">
          <w:marLeft w:val="720"/>
          <w:marRight w:val="0"/>
          <w:marTop w:val="58"/>
          <w:marBottom w:val="0"/>
          <w:divBdr>
            <w:top w:val="none" w:sz="0" w:space="0" w:color="auto"/>
            <w:left w:val="none" w:sz="0" w:space="0" w:color="auto"/>
            <w:bottom w:val="none" w:sz="0" w:space="0" w:color="auto"/>
            <w:right w:val="none" w:sz="0" w:space="0" w:color="auto"/>
          </w:divBdr>
        </w:div>
        <w:div w:id="153684763">
          <w:marLeft w:val="720"/>
          <w:marRight w:val="0"/>
          <w:marTop w:val="58"/>
          <w:marBottom w:val="0"/>
          <w:divBdr>
            <w:top w:val="none" w:sz="0" w:space="0" w:color="auto"/>
            <w:left w:val="none" w:sz="0" w:space="0" w:color="auto"/>
            <w:bottom w:val="none" w:sz="0" w:space="0" w:color="auto"/>
            <w:right w:val="none" w:sz="0" w:space="0" w:color="auto"/>
          </w:divBdr>
        </w:div>
        <w:div w:id="247346738">
          <w:marLeft w:val="720"/>
          <w:marRight w:val="0"/>
          <w:marTop w:val="58"/>
          <w:marBottom w:val="0"/>
          <w:divBdr>
            <w:top w:val="none" w:sz="0" w:space="0" w:color="auto"/>
            <w:left w:val="none" w:sz="0" w:space="0" w:color="auto"/>
            <w:bottom w:val="none" w:sz="0" w:space="0" w:color="auto"/>
            <w:right w:val="none" w:sz="0" w:space="0" w:color="auto"/>
          </w:divBdr>
        </w:div>
        <w:div w:id="483394416">
          <w:marLeft w:val="720"/>
          <w:marRight w:val="0"/>
          <w:marTop w:val="58"/>
          <w:marBottom w:val="0"/>
          <w:divBdr>
            <w:top w:val="none" w:sz="0" w:space="0" w:color="auto"/>
            <w:left w:val="none" w:sz="0" w:space="0" w:color="auto"/>
            <w:bottom w:val="none" w:sz="0" w:space="0" w:color="auto"/>
            <w:right w:val="none" w:sz="0" w:space="0" w:color="auto"/>
          </w:divBdr>
        </w:div>
        <w:div w:id="588851985">
          <w:marLeft w:val="720"/>
          <w:marRight w:val="0"/>
          <w:marTop w:val="58"/>
          <w:marBottom w:val="0"/>
          <w:divBdr>
            <w:top w:val="none" w:sz="0" w:space="0" w:color="auto"/>
            <w:left w:val="none" w:sz="0" w:space="0" w:color="auto"/>
            <w:bottom w:val="none" w:sz="0" w:space="0" w:color="auto"/>
            <w:right w:val="none" w:sz="0" w:space="0" w:color="auto"/>
          </w:divBdr>
        </w:div>
        <w:div w:id="933822959">
          <w:marLeft w:val="720"/>
          <w:marRight w:val="0"/>
          <w:marTop w:val="58"/>
          <w:marBottom w:val="0"/>
          <w:divBdr>
            <w:top w:val="none" w:sz="0" w:space="0" w:color="auto"/>
            <w:left w:val="none" w:sz="0" w:space="0" w:color="auto"/>
            <w:bottom w:val="none" w:sz="0" w:space="0" w:color="auto"/>
            <w:right w:val="none" w:sz="0" w:space="0" w:color="auto"/>
          </w:divBdr>
        </w:div>
        <w:div w:id="1395817215">
          <w:marLeft w:val="720"/>
          <w:marRight w:val="0"/>
          <w:marTop w:val="58"/>
          <w:marBottom w:val="0"/>
          <w:divBdr>
            <w:top w:val="none" w:sz="0" w:space="0" w:color="auto"/>
            <w:left w:val="none" w:sz="0" w:space="0" w:color="auto"/>
            <w:bottom w:val="none" w:sz="0" w:space="0" w:color="auto"/>
            <w:right w:val="none" w:sz="0" w:space="0" w:color="auto"/>
          </w:divBdr>
        </w:div>
        <w:div w:id="1635478287">
          <w:marLeft w:val="720"/>
          <w:marRight w:val="0"/>
          <w:marTop w:val="58"/>
          <w:marBottom w:val="0"/>
          <w:divBdr>
            <w:top w:val="none" w:sz="0" w:space="0" w:color="auto"/>
            <w:left w:val="none" w:sz="0" w:space="0" w:color="auto"/>
            <w:bottom w:val="none" w:sz="0" w:space="0" w:color="auto"/>
            <w:right w:val="none" w:sz="0" w:space="0" w:color="auto"/>
          </w:divBdr>
        </w:div>
        <w:div w:id="1821145199">
          <w:marLeft w:val="720"/>
          <w:marRight w:val="0"/>
          <w:marTop w:val="58"/>
          <w:marBottom w:val="0"/>
          <w:divBdr>
            <w:top w:val="none" w:sz="0" w:space="0" w:color="auto"/>
            <w:left w:val="none" w:sz="0" w:space="0" w:color="auto"/>
            <w:bottom w:val="none" w:sz="0" w:space="0" w:color="auto"/>
            <w:right w:val="none" w:sz="0" w:space="0" w:color="auto"/>
          </w:divBdr>
        </w:div>
        <w:div w:id="2145341843">
          <w:marLeft w:val="720"/>
          <w:marRight w:val="0"/>
          <w:marTop w:val="58"/>
          <w:marBottom w:val="0"/>
          <w:divBdr>
            <w:top w:val="none" w:sz="0" w:space="0" w:color="auto"/>
            <w:left w:val="none" w:sz="0" w:space="0" w:color="auto"/>
            <w:bottom w:val="none" w:sz="0" w:space="0" w:color="auto"/>
            <w:right w:val="none" w:sz="0" w:space="0" w:color="auto"/>
          </w:divBdr>
        </w:div>
      </w:divsChild>
    </w:div>
    <w:div w:id="765615721">
      <w:bodyDiv w:val="1"/>
      <w:marLeft w:val="0"/>
      <w:marRight w:val="0"/>
      <w:marTop w:val="0"/>
      <w:marBottom w:val="0"/>
      <w:divBdr>
        <w:top w:val="none" w:sz="0" w:space="0" w:color="auto"/>
        <w:left w:val="none" w:sz="0" w:space="0" w:color="auto"/>
        <w:bottom w:val="none" w:sz="0" w:space="0" w:color="auto"/>
        <w:right w:val="none" w:sz="0" w:space="0" w:color="auto"/>
      </w:divBdr>
      <w:divsChild>
        <w:div w:id="171382795">
          <w:marLeft w:val="720"/>
          <w:marRight w:val="0"/>
          <w:marTop w:val="58"/>
          <w:marBottom w:val="0"/>
          <w:divBdr>
            <w:top w:val="none" w:sz="0" w:space="0" w:color="auto"/>
            <w:left w:val="none" w:sz="0" w:space="0" w:color="auto"/>
            <w:bottom w:val="none" w:sz="0" w:space="0" w:color="auto"/>
            <w:right w:val="none" w:sz="0" w:space="0" w:color="auto"/>
          </w:divBdr>
        </w:div>
        <w:div w:id="236938722">
          <w:marLeft w:val="720"/>
          <w:marRight w:val="0"/>
          <w:marTop w:val="58"/>
          <w:marBottom w:val="0"/>
          <w:divBdr>
            <w:top w:val="none" w:sz="0" w:space="0" w:color="auto"/>
            <w:left w:val="none" w:sz="0" w:space="0" w:color="auto"/>
            <w:bottom w:val="none" w:sz="0" w:space="0" w:color="auto"/>
            <w:right w:val="none" w:sz="0" w:space="0" w:color="auto"/>
          </w:divBdr>
        </w:div>
        <w:div w:id="239825976">
          <w:marLeft w:val="720"/>
          <w:marRight w:val="0"/>
          <w:marTop w:val="58"/>
          <w:marBottom w:val="0"/>
          <w:divBdr>
            <w:top w:val="none" w:sz="0" w:space="0" w:color="auto"/>
            <w:left w:val="none" w:sz="0" w:space="0" w:color="auto"/>
            <w:bottom w:val="none" w:sz="0" w:space="0" w:color="auto"/>
            <w:right w:val="none" w:sz="0" w:space="0" w:color="auto"/>
          </w:divBdr>
        </w:div>
        <w:div w:id="285501111">
          <w:marLeft w:val="720"/>
          <w:marRight w:val="0"/>
          <w:marTop w:val="58"/>
          <w:marBottom w:val="0"/>
          <w:divBdr>
            <w:top w:val="none" w:sz="0" w:space="0" w:color="auto"/>
            <w:left w:val="none" w:sz="0" w:space="0" w:color="auto"/>
            <w:bottom w:val="none" w:sz="0" w:space="0" w:color="auto"/>
            <w:right w:val="none" w:sz="0" w:space="0" w:color="auto"/>
          </w:divBdr>
        </w:div>
        <w:div w:id="289628607">
          <w:marLeft w:val="720"/>
          <w:marRight w:val="0"/>
          <w:marTop w:val="58"/>
          <w:marBottom w:val="0"/>
          <w:divBdr>
            <w:top w:val="none" w:sz="0" w:space="0" w:color="auto"/>
            <w:left w:val="none" w:sz="0" w:space="0" w:color="auto"/>
            <w:bottom w:val="none" w:sz="0" w:space="0" w:color="auto"/>
            <w:right w:val="none" w:sz="0" w:space="0" w:color="auto"/>
          </w:divBdr>
        </w:div>
        <w:div w:id="314140639">
          <w:marLeft w:val="720"/>
          <w:marRight w:val="0"/>
          <w:marTop w:val="58"/>
          <w:marBottom w:val="0"/>
          <w:divBdr>
            <w:top w:val="none" w:sz="0" w:space="0" w:color="auto"/>
            <w:left w:val="none" w:sz="0" w:space="0" w:color="auto"/>
            <w:bottom w:val="none" w:sz="0" w:space="0" w:color="auto"/>
            <w:right w:val="none" w:sz="0" w:space="0" w:color="auto"/>
          </w:divBdr>
        </w:div>
        <w:div w:id="931160814">
          <w:marLeft w:val="720"/>
          <w:marRight w:val="0"/>
          <w:marTop w:val="58"/>
          <w:marBottom w:val="0"/>
          <w:divBdr>
            <w:top w:val="none" w:sz="0" w:space="0" w:color="auto"/>
            <w:left w:val="none" w:sz="0" w:space="0" w:color="auto"/>
            <w:bottom w:val="none" w:sz="0" w:space="0" w:color="auto"/>
            <w:right w:val="none" w:sz="0" w:space="0" w:color="auto"/>
          </w:divBdr>
        </w:div>
        <w:div w:id="958726465">
          <w:marLeft w:val="720"/>
          <w:marRight w:val="0"/>
          <w:marTop w:val="58"/>
          <w:marBottom w:val="0"/>
          <w:divBdr>
            <w:top w:val="none" w:sz="0" w:space="0" w:color="auto"/>
            <w:left w:val="none" w:sz="0" w:space="0" w:color="auto"/>
            <w:bottom w:val="none" w:sz="0" w:space="0" w:color="auto"/>
            <w:right w:val="none" w:sz="0" w:space="0" w:color="auto"/>
          </w:divBdr>
        </w:div>
        <w:div w:id="1152984752">
          <w:marLeft w:val="720"/>
          <w:marRight w:val="0"/>
          <w:marTop w:val="58"/>
          <w:marBottom w:val="0"/>
          <w:divBdr>
            <w:top w:val="none" w:sz="0" w:space="0" w:color="auto"/>
            <w:left w:val="none" w:sz="0" w:space="0" w:color="auto"/>
            <w:bottom w:val="none" w:sz="0" w:space="0" w:color="auto"/>
            <w:right w:val="none" w:sz="0" w:space="0" w:color="auto"/>
          </w:divBdr>
        </w:div>
        <w:div w:id="1212765049">
          <w:marLeft w:val="720"/>
          <w:marRight w:val="0"/>
          <w:marTop w:val="58"/>
          <w:marBottom w:val="0"/>
          <w:divBdr>
            <w:top w:val="none" w:sz="0" w:space="0" w:color="auto"/>
            <w:left w:val="none" w:sz="0" w:space="0" w:color="auto"/>
            <w:bottom w:val="none" w:sz="0" w:space="0" w:color="auto"/>
            <w:right w:val="none" w:sz="0" w:space="0" w:color="auto"/>
          </w:divBdr>
        </w:div>
        <w:div w:id="1341351281">
          <w:marLeft w:val="720"/>
          <w:marRight w:val="0"/>
          <w:marTop w:val="58"/>
          <w:marBottom w:val="0"/>
          <w:divBdr>
            <w:top w:val="none" w:sz="0" w:space="0" w:color="auto"/>
            <w:left w:val="none" w:sz="0" w:space="0" w:color="auto"/>
            <w:bottom w:val="none" w:sz="0" w:space="0" w:color="auto"/>
            <w:right w:val="none" w:sz="0" w:space="0" w:color="auto"/>
          </w:divBdr>
        </w:div>
        <w:div w:id="2115129614">
          <w:marLeft w:val="720"/>
          <w:marRight w:val="0"/>
          <w:marTop w:val="58"/>
          <w:marBottom w:val="0"/>
          <w:divBdr>
            <w:top w:val="none" w:sz="0" w:space="0" w:color="auto"/>
            <w:left w:val="none" w:sz="0" w:space="0" w:color="auto"/>
            <w:bottom w:val="none" w:sz="0" w:space="0" w:color="auto"/>
            <w:right w:val="none" w:sz="0" w:space="0" w:color="auto"/>
          </w:divBdr>
        </w:div>
      </w:divsChild>
    </w:div>
    <w:div w:id="865095435">
      <w:bodyDiv w:val="1"/>
      <w:marLeft w:val="0"/>
      <w:marRight w:val="0"/>
      <w:marTop w:val="0"/>
      <w:marBottom w:val="0"/>
      <w:divBdr>
        <w:top w:val="none" w:sz="0" w:space="0" w:color="auto"/>
        <w:left w:val="none" w:sz="0" w:space="0" w:color="auto"/>
        <w:bottom w:val="none" w:sz="0" w:space="0" w:color="auto"/>
        <w:right w:val="none" w:sz="0" w:space="0" w:color="auto"/>
      </w:divBdr>
      <w:divsChild>
        <w:div w:id="181944159">
          <w:marLeft w:val="720"/>
          <w:marRight w:val="0"/>
          <w:marTop w:val="58"/>
          <w:marBottom w:val="0"/>
          <w:divBdr>
            <w:top w:val="none" w:sz="0" w:space="0" w:color="auto"/>
            <w:left w:val="none" w:sz="0" w:space="0" w:color="auto"/>
            <w:bottom w:val="none" w:sz="0" w:space="0" w:color="auto"/>
            <w:right w:val="none" w:sz="0" w:space="0" w:color="auto"/>
          </w:divBdr>
        </w:div>
        <w:div w:id="254945309">
          <w:marLeft w:val="720"/>
          <w:marRight w:val="0"/>
          <w:marTop w:val="58"/>
          <w:marBottom w:val="0"/>
          <w:divBdr>
            <w:top w:val="none" w:sz="0" w:space="0" w:color="auto"/>
            <w:left w:val="none" w:sz="0" w:space="0" w:color="auto"/>
            <w:bottom w:val="none" w:sz="0" w:space="0" w:color="auto"/>
            <w:right w:val="none" w:sz="0" w:space="0" w:color="auto"/>
          </w:divBdr>
        </w:div>
        <w:div w:id="264263935">
          <w:marLeft w:val="720"/>
          <w:marRight w:val="0"/>
          <w:marTop w:val="58"/>
          <w:marBottom w:val="0"/>
          <w:divBdr>
            <w:top w:val="none" w:sz="0" w:space="0" w:color="auto"/>
            <w:left w:val="none" w:sz="0" w:space="0" w:color="auto"/>
            <w:bottom w:val="none" w:sz="0" w:space="0" w:color="auto"/>
            <w:right w:val="none" w:sz="0" w:space="0" w:color="auto"/>
          </w:divBdr>
        </w:div>
        <w:div w:id="373970139">
          <w:marLeft w:val="720"/>
          <w:marRight w:val="0"/>
          <w:marTop w:val="58"/>
          <w:marBottom w:val="0"/>
          <w:divBdr>
            <w:top w:val="none" w:sz="0" w:space="0" w:color="auto"/>
            <w:left w:val="none" w:sz="0" w:space="0" w:color="auto"/>
            <w:bottom w:val="none" w:sz="0" w:space="0" w:color="auto"/>
            <w:right w:val="none" w:sz="0" w:space="0" w:color="auto"/>
          </w:divBdr>
        </w:div>
        <w:div w:id="719326021">
          <w:marLeft w:val="720"/>
          <w:marRight w:val="0"/>
          <w:marTop w:val="58"/>
          <w:marBottom w:val="0"/>
          <w:divBdr>
            <w:top w:val="none" w:sz="0" w:space="0" w:color="auto"/>
            <w:left w:val="none" w:sz="0" w:space="0" w:color="auto"/>
            <w:bottom w:val="none" w:sz="0" w:space="0" w:color="auto"/>
            <w:right w:val="none" w:sz="0" w:space="0" w:color="auto"/>
          </w:divBdr>
        </w:div>
        <w:div w:id="1147894550">
          <w:marLeft w:val="720"/>
          <w:marRight w:val="0"/>
          <w:marTop w:val="58"/>
          <w:marBottom w:val="0"/>
          <w:divBdr>
            <w:top w:val="none" w:sz="0" w:space="0" w:color="auto"/>
            <w:left w:val="none" w:sz="0" w:space="0" w:color="auto"/>
            <w:bottom w:val="none" w:sz="0" w:space="0" w:color="auto"/>
            <w:right w:val="none" w:sz="0" w:space="0" w:color="auto"/>
          </w:divBdr>
        </w:div>
        <w:div w:id="1273315949">
          <w:marLeft w:val="720"/>
          <w:marRight w:val="0"/>
          <w:marTop w:val="58"/>
          <w:marBottom w:val="0"/>
          <w:divBdr>
            <w:top w:val="none" w:sz="0" w:space="0" w:color="auto"/>
            <w:left w:val="none" w:sz="0" w:space="0" w:color="auto"/>
            <w:bottom w:val="none" w:sz="0" w:space="0" w:color="auto"/>
            <w:right w:val="none" w:sz="0" w:space="0" w:color="auto"/>
          </w:divBdr>
        </w:div>
        <w:div w:id="1335260672">
          <w:marLeft w:val="720"/>
          <w:marRight w:val="0"/>
          <w:marTop w:val="58"/>
          <w:marBottom w:val="0"/>
          <w:divBdr>
            <w:top w:val="none" w:sz="0" w:space="0" w:color="auto"/>
            <w:left w:val="none" w:sz="0" w:space="0" w:color="auto"/>
            <w:bottom w:val="none" w:sz="0" w:space="0" w:color="auto"/>
            <w:right w:val="none" w:sz="0" w:space="0" w:color="auto"/>
          </w:divBdr>
        </w:div>
        <w:div w:id="1513913951">
          <w:marLeft w:val="720"/>
          <w:marRight w:val="0"/>
          <w:marTop w:val="58"/>
          <w:marBottom w:val="0"/>
          <w:divBdr>
            <w:top w:val="none" w:sz="0" w:space="0" w:color="auto"/>
            <w:left w:val="none" w:sz="0" w:space="0" w:color="auto"/>
            <w:bottom w:val="none" w:sz="0" w:space="0" w:color="auto"/>
            <w:right w:val="none" w:sz="0" w:space="0" w:color="auto"/>
          </w:divBdr>
        </w:div>
        <w:div w:id="1612589517">
          <w:marLeft w:val="720"/>
          <w:marRight w:val="0"/>
          <w:marTop w:val="58"/>
          <w:marBottom w:val="0"/>
          <w:divBdr>
            <w:top w:val="none" w:sz="0" w:space="0" w:color="auto"/>
            <w:left w:val="none" w:sz="0" w:space="0" w:color="auto"/>
            <w:bottom w:val="none" w:sz="0" w:space="0" w:color="auto"/>
            <w:right w:val="none" w:sz="0" w:space="0" w:color="auto"/>
          </w:divBdr>
        </w:div>
        <w:div w:id="1668047732">
          <w:marLeft w:val="720"/>
          <w:marRight w:val="0"/>
          <w:marTop w:val="58"/>
          <w:marBottom w:val="0"/>
          <w:divBdr>
            <w:top w:val="none" w:sz="0" w:space="0" w:color="auto"/>
            <w:left w:val="none" w:sz="0" w:space="0" w:color="auto"/>
            <w:bottom w:val="none" w:sz="0" w:space="0" w:color="auto"/>
            <w:right w:val="none" w:sz="0" w:space="0" w:color="auto"/>
          </w:divBdr>
        </w:div>
        <w:div w:id="2146192215">
          <w:marLeft w:val="720"/>
          <w:marRight w:val="0"/>
          <w:marTop w:val="58"/>
          <w:marBottom w:val="0"/>
          <w:divBdr>
            <w:top w:val="none" w:sz="0" w:space="0" w:color="auto"/>
            <w:left w:val="none" w:sz="0" w:space="0" w:color="auto"/>
            <w:bottom w:val="none" w:sz="0" w:space="0" w:color="auto"/>
            <w:right w:val="none" w:sz="0" w:space="0" w:color="auto"/>
          </w:divBdr>
        </w:div>
      </w:divsChild>
    </w:div>
    <w:div w:id="1388644084">
      <w:bodyDiv w:val="1"/>
      <w:marLeft w:val="0"/>
      <w:marRight w:val="0"/>
      <w:marTop w:val="0"/>
      <w:marBottom w:val="0"/>
      <w:divBdr>
        <w:top w:val="none" w:sz="0" w:space="0" w:color="auto"/>
        <w:left w:val="none" w:sz="0" w:space="0" w:color="auto"/>
        <w:bottom w:val="none" w:sz="0" w:space="0" w:color="auto"/>
        <w:right w:val="none" w:sz="0" w:space="0" w:color="auto"/>
      </w:divBdr>
      <w:divsChild>
        <w:div w:id="51272333">
          <w:marLeft w:val="720"/>
          <w:marRight w:val="0"/>
          <w:marTop w:val="58"/>
          <w:marBottom w:val="0"/>
          <w:divBdr>
            <w:top w:val="none" w:sz="0" w:space="0" w:color="auto"/>
            <w:left w:val="none" w:sz="0" w:space="0" w:color="auto"/>
            <w:bottom w:val="none" w:sz="0" w:space="0" w:color="auto"/>
            <w:right w:val="none" w:sz="0" w:space="0" w:color="auto"/>
          </w:divBdr>
        </w:div>
        <w:div w:id="209655756">
          <w:marLeft w:val="720"/>
          <w:marRight w:val="0"/>
          <w:marTop w:val="58"/>
          <w:marBottom w:val="0"/>
          <w:divBdr>
            <w:top w:val="none" w:sz="0" w:space="0" w:color="auto"/>
            <w:left w:val="none" w:sz="0" w:space="0" w:color="auto"/>
            <w:bottom w:val="none" w:sz="0" w:space="0" w:color="auto"/>
            <w:right w:val="none" w:sz="0" w:space="0" w:color="auto"/>
          </w:divBdr>
        </w:div>
        <w:div w:id="246379477">
          <w:marLeft w:val="720"/>
          <w:marRight w:val="0"/>
          <w:marTop w:val="58"/>
          <w:marBottom w:val="0"/>
          <w:divBdr>
            <w:top w:val="none" w:sz="0" w:space="0" w:color="auto"/>
            <w:left w:val="none" w:sz="0" w:space="0" w:color="auto"/>
            <w:bottom w:val="none" w:sz="0" w:space="0" w:color="auto"/>
            <w:right w:val="none" w:sz="0" w:space="0" w:color="auto"/>
          </w:divBdr>
        </w:div>
        <w:div w:id="404689610">
          <w:marLeft w:val="720"/>
          <w:marRight w:val="0"/>
          <w:marTop w:val="58"/>
          <w:marBottom w:val="0"/>
          <w:divBdr>
            <w:top w:val="none" w:sz="0" w:space="0" w:color="auto"/>
            <w:left w:val="none" w:sz="0" w:space="0" w:color="auto"/>
            <w:bottom w:val="none" w:sz="0" w:space="0" w:color="auto"/>
            <w:right w:val="none" w:sz="0" w:space="0" w:color="auto"/>
          </w:divBdr>
        </w:div>
        <w:div w:id="545995127">
          <w:marLeft w:val="720"/>
          <w:marRight w:val="0"/>
          <w:marTop w:val="58"/>
          <w:marBottom w:val="0"/>
          <w:divBdr>
            <w:top w:val="none" w:sz="0" w:space="0" w:color="auto"/>
            <w:left w:val="none" w:sz="0" w:space="0" w:color="auto"/>
            <w:bottom w:val="none" w:sz="0" w:space="0" w:color="auto"/>
            <w:right w:val="none" w:sz="0" w:space="0" w:color="auto"/>
          </w:divBdr>
        </w:div>
        <w:div w:id="950548788">
          <w:marLeft w:val="720"/>
          <w:marRight w:val="0"/>
          <w:marTop w:val="58"/>
          <w:marBottom w:val="0"/>
          <w:divBdr>
            <w:top w:val="none" w:sz="0" w:space="0" w:color="auto"/>
            <w:left w:val="none" w:sz="0" w:space="0" w:color="auto"/>
            <w:bottom w:val="none" w:sz="0" w:space="0" w:color="auto"/>
            <w:right w:val="none" w:sz="0" w:space="0" w:color="auto"/>
          </w:divBdr>
        </w:div>
        <w:div w:id="1129518907">
          <w:marLeft w:val="720"/>
          <w:marRight w:val="0"/>
          <w:marTop w:val="58"/>
          <w:marBottom w:val="0"/>
          <w:divBdr>
            <w:top w:val="none" w:sz="0" w:space="0" w:color="auto"/>
            <w:left w:val="none" w:sz="0" w:space="0" w:color="auto"/>
            <w:bottom w:val="none" w:sz="0" w:space="0" w:color="auto"/>
            <w:right w:val="none" w:sz="0" w:space="0" w:color="auto"/>
          </w:divBdr>
        </w:div>
        <w:div w:id="1145505936">
          <w:marLeft w:val="720"/>
          <w:marRight w:val="0"/>
          <w:marTop w:val="58"/>
          <w:marBottom w:val="0"/>
          <w:divBdr>
            <w:top w:val="none" w:sz="0" w:space="0" w:color="auto"/>
            <w:left w:val="none" w:sz="0" w:space="0" w:color="auto"/>
            <w:bottom w:val="none" w:sz="0" w:space="0" w:color="auto"/>
            <w:right w:val="none" w:sz="0" w:space="0" w:color="auto"/>
          </w:divBdr>
        </w:div>
        <w:div w:id="1445155567">
          <w:marLeft w:val="720"/>
          <w:marRight w:val="0"/>
          <w:marTop w:val="58"/>
          <w:marBottom w:val="0"/>
          <w:divBdr>
            <w:top w:val="none" w:sz="0" w:space="0" w:color="auto"/>
            <w:left w:val="none" w:sz="0" w:space="0" w:color="auto"/>
            <w:bottom w:val="none" w:sz="0" w:space="0" w:color="auto"/>
            <w:right w:val="none" w:sz="0" w:space="0" w:color="auto"/>
          </w:divBdr>
        </w:div>
        <w:div w:id="1572426150">
          <w:marLeft w:val="720"/>
          <w:marRight w:val="0"/>
          <w:marTop w:val="58"/>
          <w:marBottom w:val="0"/>
          <w:divBdr>
            <w:top w:val="none" w:sz="0" w:space="0" w:color="auto"/>
            <w:left w:val="none" w:sz="0" w:space="0" w:color="auto"/>
            <w:bottom w:val="none" w:sz="0" w:space="0" w:color="auto"/>
            <w:right w:val="none" w:sz="0" w:space="0" w:color="auto"/>
          </w:divBdr>
        </w:div>
        <w:div w:id="1857037217">
          <w:marLeft w:val="720"/>
          <w:marRight w:val="0"/>
          <w:marTop w:val="58"/>
          <w:marBottom w:val="0"/>
          <w:divBdr>
            <w:top w:val="none" w:sz="0" w:space="0" w:color="auto"/>
            <w:left w:val="none" w:sz="0" w:space="0" w:color="auto"/>
            <w:bottom w:val="none" w:sz="0" w:space="0" w:color="auto"/>
            <w:right w:val="none" w:sz="0" w:space="0" w:color="auto"/>
          </w:divBdr>
        </w:div>
        <w:div w:id="1895922255">
          <w:marLeft w:val="720"/>
          <w:marRight w:val="0"/>
          <w:marTop w:val="58"/>
          <w:marBottom w:val="0"/>
          <w:divBdr>
            <w:top w:val="none" w:sz="0" w:space="0" w:color="auto"/>
            <w:left w:val="none" w:sz="0" w:space="0" w:color="auto"/>
            <w:bottom w:val="none" w:sz="0" w:space="0" w:color="auto"/>
            <w:right w:val="none" w:sz="0" w:space="0" w:color="auto"/>
          </w:divBdr>
        </w:div>
      </w:divsChild>
    </w:div>
    <w:div w:id="1889297455">
      <w:bodyDiv w:val="1"/>
      <w:marLeft w:val="0"/>
      <w:marRight w:val="0"/>
      <w:marTop w:val="0"/>
      <w:marBottom w:val="0"/>
      <w:divBdr>
        <w:top w:val="none" w:sz="0" w:space="0" w:color="auto"/>
        <w:left w:val="none" w:sz="0" w:space="0" w:color="auto"/>
        <w:bottom w:val="none" w:sz="0" w:space="0" w:color="auto"/>
        <w:right w:val="none" w:sz="0" w:space="0" w:color="auto"/>
      </w:divBdr>
      <w:divsChild>
        <w:div w:id="2364392">
          <w:marLeft w:val="720"/>
          <w:marRight w:val="0"/>
          <w:marTop w:val="58"/>
          <w:marBottom w:val="0"/>
          <w:divBdr>
            <w:top w:val="none" w:sz="0" w:space="0" w:color="auto"/>
            <w:left w:val="none" w:sz="0" w:space="0" w:color="auto"/>
            <w:bottom w:val="none" w:sz="0" w:space="0" w:color="auto"/>
            <w:right w:val="none" w:sz="0" w:space="0" w:color="auto"/>
          </w:divBdr>
        </w:div>
        <w:div w:id="903948823">
          <w:marLeft w:val="720"/>
          <w:marRight w:val="0"/>
          <w:marTop w:val="58"/>
          <w:marBottom w:val="0"/>
          <w:divBdr>
            <w:top w:val="none" w:sz="0" w:space="0" w:color="auto"/>
            <w:left w:val="none" w:sz="0" w:space="0" w:color="auto"/>
            <w:bottom w:val="none" w:sz="0" w:space="0" w:color="auto"/>
            <w:right w:val="none" w:sz="0" w:space="0" w:color="auto"/>
          </w:divBdr>
        </w:div>
        <w:div w:id="925188337">
          <w:marLeft w:val="720"/>
          <w:marRight w:val="0"/>
          <w:marTop w:val="58"/>
          <w:marBottom w:val="0"/>
          <w:divBdr>
            <w:top w:val="none" w:sz="0" w:space="0" w:color="auto"/>
            <w:left w:val="none" w:sz="0" w:space="0" w:color="auto"/>
            <w:bottom w:val="none" w:sz="0" w:space="0" w:color="auto"/>
            <w:right w:val="none" w:sz="0" w:space="0" w:color="auto"/>
          </w:divBdr>
        </w:div>
        <w:div w:id="968441211">
          <w:marLeft w:val="720"/>
          <w:marRight w:val="0"/>
          <w:marTop w:val="58"/>
          <w:marBottom w:val="0"/>
          <w:divBdr>
            <w:top w:val="none" w:sz="0" w:space="0" w:color="auto"/>
            <w:left w:val="none" w:sz="0" w:space="0" w:color="auto"/>
            <w:bottom w:val="none" w:sz="0" w:space="0" w:color="auto"/>
            <w:right w:val="none" w:sz="0" w:space="0" w:color="auto"/>
          </w:divBdr>
        </w:div>
        <w:div w:id="1122116358">
          <w:marLeft w:val="720"/>
          <w:marRight w:val="0"/>
          <w:marTop w:val="58"/>
          <w:marBottom w:val="0"/>
          <w:divBdr>
            <w:top w:val="none" w:sz="0" w:space="0" w:color="auto"/>
            <w:left w:val="none" w:sz="0" w:space="0" w:color="auto"/>
            <w:bottom w:val="none" w:sz="0" w:space="0" w:color="auto"/>
            <w:right w:val="none" w:sz="0" w:space="0" w:color="auto"/>
          </w:divBdr>
        </w:div>
        <w:div w:id="1354918974">
          <w:marLeft w:val="720"/>
          <w:marRight w:val="0"/>
          <w:marTop w:val="58"/>
          <w:marBottom w:val="0"/>
          <w:divBdr>
            <w:top w:val="none" w:sz="0" w:space="0" w:color="auto"/>
            <w:left w:val="none" w:sz="0" w:space="0" w:color="auto"/>
            <w:bottom w:val="none" w:sz="0" w:space="0" w:color="auto"/>
            <w:right w:val="none" w:sz="0" w:space="0" w:color="auto"/>
          </w:divBdr>
        </w:div>
        <w:div w:id="1355571302">
          <w:marLeft w:val="720"/>
          <w:marRight w:val="0"/>
          <w:marTop w:val="58"/>
          <w:marBottom w:val="0"/>
          <w:divBdr>
            <w:top w:val="none" w:sz="0" w:space="0" w:color="auto"/>
            <w:left w:val="none" w:sz="0" w:space="0" w:color="auto"/>
            <w:bottom w:val="none" w:sz="0" w:space="0" w:color="auto"/>
            <w:right w:val="none" w:sz="0" w:space="0" w:color="auto"/>
          </w:divBdr>
        </w:div>
        <w:div w:id="1525241752">
          <w:marLeft w:val="720"/>
          <w:marRight w:val="0"/>
          <w:marTop w:val="58"/>
          <w:marBottom w:val="0"/>
          <w:divBdr>
            <w:top w:val="none" w:sz="0" w:space="0" w:color="auto"/>
            <w:left w:val="none" w:sz="0" w:space="0" w:color="auto"/>
            <w:bottom w:val="none" w:sz="0" w:space="0" w:color="auto"/>
            <w:right w:val="none" w:sz="0" w:space="0" w:color="auto"/>
          </w:divBdr>
        </w:div>
        <w:div w:id="1617906916">
          <w:marLeft w:val="720"/>
          <w:marRight w:val="0"/>
          <w:marTop w:val="58"/>
          <w:marBottom w:val="0"/>
          <w:divBdr>
            <w:top w:val="none" w:sz="0" w:space="0" w:color="auto"/>
            <w:left w:val="none" w:sz="0" w:space="0" w:color="auto"/>
            <w:bottom w:val="none" w:sz="0" w:space="0" w:color="auto"/>
            <w:right w:val="none" w:sz="0" w:space="0" w:color="auto"/>
          </w:divBdr>
        </w:div>
        <w:div w:id="1728914801">
          <w:marLeft w:val="720"/>
          <w:marRight w:val="0"/>
          <w:marTop w:val="58"/>
          <w:marBottom w:val="0"/>
          <w:divBdr>
            <w:top w:val="none" w:sz="0" w:space="0" w:color="auto"/>
            <w:left w:val="none" w:sz="0" w:space="0" w:color="auto"/>
            <w:bottom w:val="none" w:sz="0" w:space="0" w:color="auto"/>
            <w:right w:val="none" w:sz="0" w:space="0" w:color="auto"/>
          </w:divBdr>
        </w:div>
        <w:div w:id="1840003463">
          <w:marLeft w:val="720"/>
          <w:marRight w:val="0"/>
          <w:marTop w:val="58"/>
          <w:marBottom w:val="0"/>
          <w:divBdr>
            <w:top w:val="none" w:sz="0" w:space="0" w:color="auto"/>
            <w:left w:val="none" w:sz="0" w:space="0" w:color="auto"/>
            <w:bottom w:val="none" w:sz="0" w:space="0" w:color="auto"/>
            <w:right w:val="none" w:sz="0" w:space="0" w:color="auto"/>
          </w:divBdr>
        </w:div>
        <w:div w:id="2130009347">
          <w:marLeft w:val="720"/>
          <w:marRight w:val="0"/>
          <w:marTop w:val="5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CT Forum">
      <a:majorFont>
        <a:latin typeface="Source Sans Pro Semibold"/>
        <a:ea typeface="ＭＳ Ｐゴシック"/>
        <a:cs typeface="Times New Roman"/>
      </a:majorFont>
      <a:minorFont>
        <a:latin typeface="Source Sans Pro Light"/>
        <a:ea typeface="ＭＳ Ｐゴシック"/>
        <a:cs typeface="Times New Roma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DF632-845F-6E4E-ACA7-D0DF703E5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26</Pages>
  <Words>7526</Words>
  <Characters>42900</Characters>
  <Application>Microsoft Office Word</Application>
  <DocSecurity>0</DocSecurity>
  <Lines>357</Lines>
  <Paragraphs>100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Schmidt</dc:creator>
  <cp:keywords/>
  <dc:description/>
  <cp:lastModifiedBy>Roland Schmidt</cp:lastModifiedBy>
  <cp:revision>11</cp:revision>
  <cp:lastPrinted>2018-01-18T15:42:00Z</cp:lastPrinted>
  <dcterms:created xsi:type="dcterms:W3CDTF">2019-06-26T16:47:00Z</dcterms:created>
  <dcterms:modified xsi:type="dcterms:W3CDTF">2019-09-02T13:31:00Z</dcterms:modified>
</cp:coreProperties>
</file>